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4478" w:rsidRPr="00B363B4" w:rsidRDefault="00B363B4" w:rsidP="00B363B4">
      <w:pPr>
        <w:pStyle w:val="Titre"/>
        <w:tabs>
          <w:tab w:val="left" w:pos="567"/>
        </w:tabs>
        <w:spacing w:before="0"/>
        <w:ind w:right="130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  <w:lang w:val="fr-FR"/>
        </w:rPr>
      </w:pPr>
      <w:r w:rsidRPr="00B363B4">
        <w:rPr>
          <w:rFonts w:ascii="Calibri" w:hAnsi="Calibri" w:cs="Calibri"/>
          <w:b/>
          <w:bCs/>
          <w:color w:val="000000" w:themeColor="text1"/>
          <w:sz w:val="32"/>
          <w:szCs w:val="32"/>
          <w:lang w:val="fr-FR"/>
        </w:rPr>
        <w:t>D</w:t>
      </w:r>
      <w:r w:rsidR="00000000" w:rsidRPr="00B363B4">
        <w:rPr>
          <w:rFonts w:ascii="Calibri" w:hAnsi="Calibri" w:cs="Calibri"/>
          <w:b/>
          <w:bCs/>
          <w:color w:val="000000" w:themeColor="text1"/>
          <w:sz w:val="32"/>
          <w:szCs w:val="32"/>
          <w:lang w:val="fr-FR"/>
        </w:rPr>
        <w:t xml:space="preserve">e </w:t>
      </w:r>
      <w:proofErr w:type="spellStart"/>
      <w:r w:rsidR="00000000" w:rsidRPr="00B363B4">
        <w:rPr>
          <w:rFonts w:ascii="Calibri" w:hAnsi="Calibri" w:cs="Calibri"/>
          <w:b/>
          <w:bCs/>
          <w:color w:val="000000" w:themeColor="text1"/>
          <w:sz w:val="32"/>
          <w:szCs w:val="32"/>
          <w:lang w:val="fr-FR"/>
        </w:rPr>
        <w:t>tiende</w:t>
      </w:r>
      <w:proofErr w:type="spellEnd"/>
    </w:p>
    <w:p w:rsidR="00F74478" w:rsidRPr="00B363B4" w:rsidRDefault="00F74478" w:rsidP="00B363B4">
      <w:pPr>
        <w:pStyle w:val="Corpsdetexte"/>
        <w:spacing w:before="12"/>
        <w:jc w:val="both"/>
        <w:rPr>
          <w:rFonts w:ascii="Calibri" w:hAnsi="Calibri" w:cs="Calibri"/>
          <w:i w:val="0"/>
          <w:color w:val="000000" w:themeColor="text1"/>
          <w:sz w:val="25"/>
        </w:rPr>
      </w:pPr>
    </w:p>
    <w:p w:rsidR="00F74478" w:rsidRPr="00B363B4" w:rsidRDefault="00000000" w:rsidP="00B363B4">
      <w:pPr>
        <w:pStyle w:val="Titre1"/>
        <w:spacing w:before="10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B363B4">
        <w:rPr>
          <w:rFonts w:ascii="Calibri" w:hAnsi="Calibri" w:cs="Calibri"/>
          <w:color w:val="000000" w:themeColor="text1"/>
          <w:sz w:val="28"/>
          <w:szCs w:val="28"/>
        </w:rPr>
        <w:t>§1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In</w:t>
      </w:r>
      <w:r w:rsidRPr="00B363B4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de Bijbel: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voor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de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komst</w:t>
      </w:r>
      <w:r w:rsidRPr="00B363B4">
        <w:rPr>
          <w:rFonts w:ascii="Calibri" w:hAnsi="Calibri" w:cs="Calibri"/>
          <w:color w:val="000000" w:themeColor="text1"/>
          <w:spacing w:val="-2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van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de wet</w:t>
      </w:r>
      <w:r w:rsidRPr="00B363B4">
        <w:rPr>
          <w:rFonts w:ascii="Calibri" w:hAnsi="Calibri" w:cs="Calibri"/>
          <w:color w:val="000000" w:themeColor="text1"/>
          <w:spacing w:val="-2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van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het</w:t>
      </w:r>
      <w:r w:rsidRPr="00B363B4">
        <w:rPr>
          <w:rFonts w:ascii="Calibri" w:hAnsi="Calibri" w:cs="Calibri"/>
          <w:color w:val="000000" w:themeColor="text1"/>
          <w:spacing w:val="1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volk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Israël</w:t>
      </w:r>
    </w:p>
    <w:p w:rsidR="00F74478" w:rsidRPr="00B363B4" w:rsidRDefault="00000000" w:rsidP="00B363B4">
      <w:pPr>
        <w:pStyle w:val="Titre2"/>
        <w:spacing w:before="176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Genesis</w:t>
      </w:r>
      <w:r w:rsidRPr="00B363B4">
        <w:rPr>
          <w:rFonts w:ascii="Calibri" w:hAnsi="Calibri" w:cs="Calibri"/>
          <w:color w:val="000000" w:themeColor="text1"/>
          <w:spacing w:val="-2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14:18-20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3" w:line="276" w:lineRule="auto"/>
        <w:ind w:left="425" w:right="222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18 </w:t>
      </w:r>
      <w:r w:rsidRPr="00B363B4">
        <w:rPr>
          <w:rFonts w:ascii="Calibri" w:hAnsi="Calibri" w:cs="Calibri"/>
          <w:color w:val="000000" w:themeColor="text1"/>
        </w:rPr>
        <w:t xml:space="preserve">En </w:t>
      </w:r>
      <w:proofErr w:type="spellStart"/>
      <w:r w:rsidRPr="00B363B4">
        <w:rPr>
          <w:rFonts w:ascii="Calibri" w:hAnsi="Calibri" w:cs="Calibri"/>
          <w:color w:val="000000" w:themeColor="text1"/>
        </w:rPr>
        <w:t>Melchizedek</w:t>
      </w:r>
      <w:proofErr w:type="spellEnd"/>
      <w:r w:rsidRPr="00B363B4">
        <w:rPr>
          <w:rFonts w:ascii="Calibri" w:hAnsi="Calibri" w:cs="Calibri"/>
          <w:color w:val="000000" w:themeColor="text1"/>
        </w:rPr>
        <w:t>, de koning van Salem, bracht brood en wijn; hij was een priester van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God, de Allerhoogste.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19 </w:t>
      </w:r>
      <w:r w:rsidRPr="00B363B4">
        <w:rPr>
          <w:rFonts w:ascii="Calibri" w:hAnsi="Calibri" w:cs="Calibri"/>
          <w:color w:val="000000" w:themeColor="text1"/>
        </w:rPr>
        <w:t>En hij zegende hem en zei: “Gezegend zij Abram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1</w:t>
      </w:r>
      <w:r w:rsidRPr="00B363B4">
        <w:rPr>
          <w:rFonts w:ascii="Calibri" w:hAnsi="Calibri" w:cs="Calibri"/>
          <w:color w:val="000000" w:themeColor="text1"/>
          <w:spacing w:val="1"/>
          <w:position w:val="6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door God, de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Allerhoogste, Die hemel en aarde bezit!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20 </w:t>
      </w:r>
      <w:r w:rsidRPr="00B363B4">
        <w:rPr>
          <w:rFonts w:ascii="Calibri" w:hAnsi="Calibri" w:cs="Calibri"/>
          <w:color w:val="000000" w:themeColor="text1"/>
        </w:rPr>
        <w:t xml:space="preserve">En </w:t>
      </w:r>
      <w:proofErr w:type="gramStart"/>
      <w:r w:rsidRPr="00B363B4">
        <w:rPr>
          <w:rFonts w:ascii="Calibri" w:hAnsi="Calibri" w:cs="Calibri"/>
          <w:color w:val="000000" w:themeColor="text1"/>
        </w:rPr>
        <w:t>geloofd</w:t>
      </w:r>
      <w:proofErr w:type="gramEnd"/>
      <w:r w:rsidRPr="00B363B4">
        <w:rPr>
          <w:rFonts w:ascii="Calibri" w:hAnsi="Calibri" w:cs="Calibri"/>
          <w:color w:val="000000" w:themeColor="text1"/>
        </w:rPr>
        <w:t xml:space="preserve"> zij God, de Allerhoogste, Die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overgeleverd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heeft</w:t>
      </w:r>
      <w:r w:rsidRPr="00B363B4">
        <w:rPr>
          <w:rFonts w:ascii="Calibri" w:hAnsi="Calibri" w:cs="Calibri"/>
          <w:color w:val="000000" w:themeColor="text1"/>
          <w:spacing w:val="-5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uw</w:t>
      </w:r>
      <w:r w:rsidRPr="00B363B4">
        <w:rPr>
          <w:rFonts w:ascii="Calibri" w:hAnsi="Calibri" w:cs="Calibri"/>
          <w:color w:val="000000" w:themeColor="text1"/>
          <w:spacing w:val="-4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tegenstanders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in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uw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hand!”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hij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gaf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hem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van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alles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een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tiende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deel.</w:t>
      </w:r>
    </w:p>
    <w:p w:rsidR="00F74478" w:rsidRPr="00B363B4" w:rsidRDefault="00000000" w:rsidP="00B363B4">
      <w:pPr>
        <w:pStyle w:val="Titre3"/>
        <w:spacing w:before="201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1" w:line="276" w:lineRule="auto"/>
        <w:ind w:left="142" w:right="252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Deze eerste tekst waarin het woord ‘tiende’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2 </w:t>
      </w:r>
      <w:r w:rsidRPr="00B363B4">
        <w:rPr>
          <w:rFonts w:ascii="Calibri" w:hAnsi="Calibri" w:cs="Calibri"/>
          <w:color w:val="000000" w:themeColor="text1"/>
          <w:sz w:val="24"/>
        </w:rPr>
        <w:t>vermeld wordt, geeft ons niet veel details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(gaat het om een eenmalige gebeurtenis? Een gewoonte?), maar het principe bestaat reeds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in deze heel oude geschiedenis, nog vooraleer het Joodse volk de Wet ontvangen heeft. Dit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is een belangrijk argument voor hen die zeggen dat, hoewel we niet onder de Wet van het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Oude Testament, maar onder die van het Nieuwe Testament leven, de oorspronkelijke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principes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toch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hun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waarde behouden.</w:t>
      </w:r>
    </w:p>
    <w:p w:rsidR="00F74478" w:rsidRPr="00B363B4" w:rsidRDefault="00000000" w:rsidP="00B363B4">
      <w:pPr>
        <w:pStyle w:val="Titre2"/>
        <w:spacing w:before="202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Genesis</w:t>
      </w:r>
      <w:r w:rsidRPr="00B363B4">
        <w:rPr>
          <w:rFonts w:ascii="Calibri" w:hAnsi="Calibri" w:cs="Calibri"/>
          <w:color w:val="000000" w:themeColor="text1"/>
          <w:spacing w:val="-2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28:18-22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3" w:line="276" w:lineRule="auto"/>
        <w:ind w:left="425" w:right="170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18 </w:t>
      </w:r>
      <w:r w:rsidRPr="00B363B4">
        <w:rPr>
          <w:rFonts w:ascii="Calibri" w:hAnsi="Calibri" w:cs="Calibri"/>
          <w:color w:val="000000" w:themeColor="text1"/>
        </w:rPr>
        <w:t>Daarna stond Jakob ’s morgens vroeg op. Hij nam de steen waar hij zijn hoofdkussen van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gemaakt had, zette die overeind als een gedenkteken en goot er olie op.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19 </w:t>
      </w:r>
      <w:r w:rsidRPr="00B363B4">
        <w:rPr>
          <w:rFonts w:ascii="Calibri" w:hAnsi="Calibri" w:cs="Calibri"/>
          <w:color w:val="000000" w:themeColor="text1"/>
        </w:rPr>
        <w:t>Hij gaf die plaats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de naam Bethel, hoewel de naam van de stad eerst </w:t>
      </w:r>
      <w:proofErr w:type="spellStart"/>
      <w:r w:rsidRPr="00B363B4">
        <w:rPr>
          <w:rFonts w:ascii="Calibri" w:hAnsi="Calibri" w:cs="Calibri"/>
          <w:color w:val="000000" w:themeColor="text1"/>
        </w:rPr>
        <w:t>Luz</w:t>
      </w:r>
      <w:proofErr w:type="spellEnd"/>
      <w:r w:rsidRPr="00B363B4">
        <w:rPr>
          <w:rFonts w:ascii="Calibri" w:hAnsi="Calibri" w:cs="Calibri"/>
          <w:color w:val="000000" w:themeColor="text1"/>
        </w:rPr>
        <w:t xml:space="preserve"> was.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20 </w:t>
      </w:r>
      <w:r w:rsidRPr="00B363B4">
        <w:rPr>
          <w:rFonts w:ascii="Calibri" w:hAnsi="Calibri" w:cs="Calibri"/>
          <w:color w:val="000000" w:themeColor="text1"/>
        </w:rPr>
        <w:t>Jakob legde een gelofte af en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zei: “Als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3 </w:t>
      </w:r>
      <w:r w:rsidRPr="00B363B4">
        <w:rPr>
          <w:rFonts w:ascii="Calibri" w:hAnsi="Calibri" w:cs="Calibri"/>
          <w:color w:val="000000" w:themeColor="text1"/>
        </w:rPr>
        <w:t>God met mij zal zijn en mij zal beschermen op deze weg, waar ik op ga, en mij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brood zal geven om te eten en kleren om aan te trekken,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21 </w:t>
      </w:r>
      <w:r w:rsidRPr="00B363B4">
        <w:rPr>
          <w:rFonts w:ascii="Calibri" w:hAnsi="Calibri" w:cs="Calibri"/>
          <w:color w:val="000000" w:themeColor="text1"/>
        </w:rPr>
        <w:t>en ik in vrede in het huis van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mijn vader zal terugkeren, dan zal de H</w:t>
      </w:r>
      <w:r w:rsidRPr="00B363B4">
        <w:rPr>
          <w:rFonts w:ascii="Calibri" w:hAnsi="Calibri" w:cs="Calibri"/>
          <w:color w:val="000000" w:themeColor="text1"/>
          <w:sz w:val="19"/>
        </w:rPr>
        <w:t xml:space="preserve">EERE </w:t>
      </w:r>
      <w:r w:rsidRPr="00B363B4">
        <w:rPr>
          <w:rFonts w:ascii="Calibri" w:hAnsi="Calibri" w:cs="Calibri"/>
          <w:color w:val="000000" w:themeColor="text1"/>
        </w:rPr>
        <w:t xml:space="preserve">mij tot een God zijn. </w:t>
      </w:r>
      <w:r w:rsidRPr="00B363B4">
        <w:rPr>
          <w:rFonts w:ascii="Calibri" w:hAnsi="Calibri" w:cs="Calibri"/>
          <w:color w:val="000000" w:themeColor="text1"/>
          <w:sz w:val="18"/>
        </w:rPr>
        <w:t>22</w:t>
      </w:r>
      <w:r w:rsidRPr="00B363B4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Deze steen, die ik als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gedenkteken overeind gezet heb, zal een huis van God zijn. En van alles wat U mij geven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zult,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zal ik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zeker het tiende deel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geven.”</w:t>
      </w:r>
    </w:p>
    <w:p w:rsidR="00F74478" w:rsidRPr="00B363B4" w:rsidRDefault="00000000" w:rsidP="00B363B4">
      <w:pPr>
        <w:pStyle w:val="Titre3"/>
        <w:spacing w:before="201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3" w:line="276" w:lineRule="auto"/>
        <w:ind w:left="142" w:right="515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Zelfde situatie (Jakob is de kleinzoon van Abraham, het volk Israël heeft de Wet nog niet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ontvangen),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zelfde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besluit: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weinig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details,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maar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het principe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is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aanwezig.</w:t>
      </w:r>
    </w:p>
    <w:p w:rsidR="00F74478" w:rsidRPr="00B363B4" w:rsidRDefault="00F74478" w:rsidP="00B363B4">
      <w:pPr>
        <w:spacing w:before="2"/>
        <w:jc w:val="both"/>
        <w:rPr>
          <w:rFonts w:ascii="Calibri" w:hAnsi="Calibri" w:cs="Calibri"/>
          <w:color w:val="000000" w:themeColor="text1"/>
          <w:sz w:val="16"/>
        </w:rPr>
      </w:pPr>
    </w:p>
    <w:p w:rsidR="00F74478" w:rsidRPr="00B363B4" w:rsidRDefault="00000000" w:rsidP="00B363B4">
      <w:pPr>
        <w:pStyle w:val="Titre1"/>
        <w:spacing w:before="9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B363B4">
        <w:rPr>
          <w:rFonts w:ascii="Calibri" w:hAnsi="Calibri" w:cs="Calibri"/>
          <w:color w:val="000000" w:themeColor="text1"/>
          <w:sz w:val="28"/>
          <w:szCs w:val="28"/>
        </w:rPr>
        <w:t>§2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In</w:t>
      </w:r>
      <w:r w:rsidRPr="00B363B4">
        <w:rPr>
          <w:rFonts w:ascii="Calibri" w:hAnsi="Calibri" w:cs="Calibri"/>
          <w:color w:val="000000" w:themeColor="text1"/>
          <w:spacing w:val="-2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de</w:t>
      </w:r>
      <w:r w:rsidRPr="00B363B4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Bijbel: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wetgeving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van</w:t>
      </w:r>
      <w:r w:rsidRPr="00B363B4">
        <w:rPr>
          <w:rFonts w:ascii="Calibri" w:hAnsi="Calibri" w:cs="Calibri"/>
          <w:color w:val="000000" w:themeColor="text1"/>
          <w:spacing w:val="-5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het</w:t>
      </w:r>
      <w:r w:rsidRPr="00B363B4">
        <w:rPr>
          <w:rFonts w:ascii="Calibri" w:hAnsi="Calibri" w:cs="Calibri"/>
          <w:color w:val="000000" w:themeColor="text1"/>
          <w:spacing w:val="-2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volk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Israël</w:t>
      </w:r>
    </w:p>
    <w:p w:rsidR="00F74478" w:rsidRPr="00B363B4" w:rsidRDefault="00000000" w:rsidP="00B363B4">
      <w:pPr>
        <w:pStyle w:val="Titre2"/>
        <w:spacing w:before="177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Numeri</w:t>
      </w:r>
      <w:r w:rsidRPr="00B363B4">
        <w:rPr>
          <w:rFonts w:ascii="Calibri" w:hAnsi="Calibri" w:cs="Calibri"/>
          <w:color w:val="000000" w:themeColor="text1"/>
          <w:spacing w:val="-2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18:21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2" w:line="276" w:lineRule="auto"/>
        <w:ind w:left="425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21 </w:t>
      </w:r>
      <w:r w:rsidRPr="00B363B4">
        <w:rPr>
          <w:rFonts w:ascii="Calibri" w:hAnsi="Calibri" w:cs="Calibri"/>
          <w:color w:val="000000" w:themeColor="text1"/>
        </w:rPr>
        <w:t>“En zie, aan de nakomelingen van Levi heb Ik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4 </w:t>
      </w:r>
      <w:r w:rsidRPr="00B363B4">
        <w:rPr>
          <w:rFonts w:ascii="Calibri" w:hAnsi="Calibri" w:cs="Calibri"/>
          <w:color w:val="000000" w:themeColor="text1"/>
        </w:rPr>
        <w:t>alle tienden in Israël als erfelijk bezit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gegeven, als vergoeding voor hun dienst, die zij verrichten, de dienst in de tent van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ontmoeting.”</w:t>
      </w:r>
    </w:p>
    <w:p w:rsidR="00F74478" w:rsidRPr="00B363B4" w:rsidRDefault="00000000" w:rsidP="00B363B4">
      <w:pPr>
        <w:pStyle w:val="Titre3"/>
        <w:spacing w:before="199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2"/>
        <w:ind w:left="142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De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‘bedienaars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van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eredienst’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hadden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recht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op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betaling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voor</w:t>
      </w:r>
      <w:r w:rsidRPr="00B363B4">
        <w:rPr>
          <w:rFonts w:ascii="Calibri" w:hAnsi="Calibri" w:cs="Calibri"/>
          <w:color w:val="000000" w:themeColor="text1"/>
          <w:spacing w:val="-4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hun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diensten.</w:t>
      </w:r>
    </w:p>
    <w:p w:rsidR="00F74478" w:rsidRPr="00B363B4" w:rsidRDefault="00000000" w:rsidP="00B363B4">
      <w:pPr>
        <w:pStyle w:val="Titre2"/>
        <w:spacing w:before="164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Leviticus</w:t>
      </w:r>
      <w:r w:rsidRPr="00B363B4">
        <w:rPr>
          <w:rFonts w:ascii="Calibri" w:hAnsi="Calibri" w:cs="Calibri"/>
          <w:color w:val="000000" w:themeColor="text1"/>
          <w:spacing w:val="-2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27:30-32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3" w:line="276" w:lineRule="auto"/>
        <w:ind w:left="425" w:right="252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lastRenderedPageBreak/>
        <w:t xml:space="preserve">30 </w:t>
      </w:r>
      <w:r w:rsidRPr="00B363B4">
        <w:rPr>
          <w:rFonts w:ascii="Calibri" w:hAnsi="Calibri" w:cs="Calibri"/>
          <w:color w:val="000000" w:themeColor="text1"/>
        </w:rPr>
        <w:t>Alle tienden van het land, zowel van het zaaigoed van het land als van de vruchten aan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 bomen, zijn voor de H</w:t>
      </w:r>
      <w:r w:rsidRPr="00B363B4">
        <w:rPr>
          <w:rFonts w:ascii="Calibri" w:hAnsi="Calibri" w:cs="Calibri"/>
          <w:color w:val="000000" w:themeColor="text1"/>
          <w:sz w:val="19"/>
        </w:rPr>
        <w:t xml:space="preserve">EERE </w:t>
      </w:r>
      <w:r w:rsidRPr="00B363B4">
        <w:rPr>
          <w:rFonts w:ascii="Calibri" w:hAnsi="Calibri" w:cs="Calibri"/>
          <w:color w:val="000000" w:themeColor="text1"/>
        </w:rPr>
        <w:t>bestemd. Ze zijn heilig voor de H</w:t>
      </w:r>
      <w:r w:rsidRPr="00B363B4">
        <w:rPr>
          <w:rFonts w:ascii="Calibri" w:hAnsi="Calibri" w:cs="Calibri"/>
          <w:color w:val="000000" w:themeColor="text1"/>
          <w:sz w:val="19"/>
        </w:rPr>
        <w:t>EERE</w:t>
      </w:r>
      <w:r w:rsidRPr="00B363B4">
        <w:rPr>
          <w:rFonts w:ascii="Calibri" w:hAnsi="Calibri" w:cs="Calibri"/>
          <w:color w:val="000000" w:themeColor="text1"/>
        </w:rPr>
        <w:t xml:space="preserve">. </w:t>
      </w:r>
      <w:r w:rsidRPr="00B363B4">
        <w:rPr>
          <w:rFonts w:ascii="Calibri" w:hAnsi="Calibri" w:cs="Calibri"/>
          <w:color w:val="000000" w:themeColor="text1"/>
          <w:sz w:val="18"/>
        </w:rPr>
        <w:t>31</w:t>
      </w:r>
      <w:r w:rsidRPr="00B363B4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Maar als iemand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toch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een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deel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van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zijn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tienden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vrijkoopt,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moet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hij</w:t>
      </w:r>
      <w:r w:rsidRPr="00B363B4">
        <w:rPr>
          <w:rFonts w:ascii="Calibri" w:hAnsi="Calibri" w:cs="Calibri"/>
          <w:color w:val="000000" w:themeColor="text1"/>
          <w:spacing w:val="-5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het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vijfde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deel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ervan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daaraan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toevoegen.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32 </w:t>
      </w:r>
      <w:r w:rsidRPr="00B363B4">
        <w:rPr>
          <w:rFonts w:ascii="Calibri" w:hAnsi="Calibri" w:cs="Calibri"/>
          <w:color w:val="000000" w:themeColor="text1"/>
        </w:rPr>
        <w:t>En alle tienden van runderen en kleinvee, van alles wat bij de telling onder de staf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doorgaat,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het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tiende is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heilig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voor de</w:t>
      </w:r>
      <w:r w:rsidRPr="00B363B4">
        <w:rPr>
          <w:rFonts w:ascii="Calibri" w:hAnsi="Calibri" w:cs="Calibri"/>
          <w:color w:val="000000" w:themeColor="text1"/>
          <w:spacing w:val="4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</w:t>
      </w:r>
      <w:r w:rsidRPr="00B363B4">
        <w:rPr>
          <w:rFonts w:ascii="Calibri" w:hAnsi="Calibri" w:cs="Calibri"/>
          <w:color w:val="000000" w:themeColor="text1"/>
          <w:sz w:val="19"/>
        </w:rPr>
        <w:t>EERE</w:t>
      </w:r>
      <w:r w:rsidRPr="00B363B4">
        <w:rPr>
          <w:rFonts w:ascii="Calibri" w:hAnsi="Calibri" w:cs="Calibri"/>
          <w:color w:val="000000" w:themeColor="text1"/>
        </w:rPr>
        <w:t>.</w:t>
      </w:r>
    </w:p>
    <w:p w:rsidR="00F74478" w:rsidRPr="00B363B4" w:rsidRDefault="00000000" w:rsidP="00B363B4">
      <w:pPr>
        <w:pStyle w:val="Titre3"/>
        <w:spacing w:before="201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5"/>
        <w:ind w:left="142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Enkele</w:t>
      </w:r>
      <w:r w:rsidRPr="00B363B4">
        <w:rPr>
          <w:rFonts w:ascii="Calibri" w:hAnsi="Calibri" w:cs="Calibri"/>
          <w:color w:val="000000" w:themeColor="text1"/>
          <w:spacing w:val="-4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bijkomende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details,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maar</w:t>
      </w:r>
      <w:r w:rsidRPr="00B363B4">
        <w:rPr>
          <w:rFonts w:ascii="Calibri" w:hAnsi="Calibri" w:cs="Calibri"/>
          <w:color w:val="000000" w:themeColor="text1"/>
          <w:spacing w:val="-4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geen</w:t>
      </w:r>
      <w:r w:rsidRPr="00B363B4">
        <w:rPr>
          <w:rFonts w:ascii="Calibri" w:hAnsi="Calibri" w:cs="Calibri"/>
          <w:color w:val="000000" w:themeColor="text1"/>
          <w:spacing w:val="-4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verdere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uitleg</w:t>
      </w:r>
      <w:r w:rsidRPr="00B363B4">
        <w:rPr>
          <w:rFonts w:ascii="Calibri" w:hAnsi="Calibri" w:cs="Calibri"/>
          <w:color w:val="000000" w:themeColor="text1"/>
          <w:spacing w:val="-4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van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het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principe.</w:t>
      </w:r>
    </w:p>
    <w:p w:rsidR="00F74478" w:rsidRPr="00B363B4" w:rsidRDefault="00000000" w:rsidP="00B363B4">
      <w:pPr>
        <w:pStyle w:val="Titre2"/>
        <w:spacing w:before="240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Deuteronomium</w:t>
      </w:r>
      <w:r w:rsidRPr="00B363B4">
        <w:rPr>
          <w:rFonts w:ascii="Calibri" w:hAnsi="Calibri" w:cs="Calibri"/>
          <w:color w:val="000000" w:themeColor="text1"/>
          <w:spacing w:val="-6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14:22-29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3" w:line="276" w:lineRule="auto"/>
        <w:ind w:left="425" w:right="168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22 </w:t>
      </w:r>
      <w:r w:rsidRPr="00B363B4">
        <w:rPr>
          <w:rFonts w:ascii="Calibri" w:hAnsi="Calibri" w:cs="Calibri"/>
          <w:color w:val="000000" w:themeColor="text1"/>
        </w:rPr>
        <w:t>“Van heel de opbrengst van uw zaad, wat het veld jaar op jaar voortbrengt, moet u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5</w:t>
      </w:r>
      <w:r w:rsidRPr="00B363B4">
        <w:rPr>
          <w:rFonts w:ascii="Calibri" w:hAnsi="Calibri" w:cs="Calibri"/>
          <w:color w:val="000000" w:themeColor="text1"/>
          <w:spacing w:val="1"/>
          <w:position w:val="6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getrouw het tiende deel geven.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23 </w:t>
      </w:r>
      <w:r w:rsidRPr="00B363B4">
        <w:rPr>
          <w:rFonts w:ascii="Calibri" w:hAnsi="Calibri" w:cs="Calibri"/>
          <w:color w:val="000000" w:themeColor="text1"/>
        </w:rPr>
        <w:t>Voor het aangezicht van de H</w:t>
      </w:r>
      <w:r w:rsidRPr="00B363B4">
        <w:rPr>
          <w:rFonts w:ascii="Calibri" w:hAnsi="Calibri" w:cs="Calibri"/>
          <w:color w:val="000000" w:themeColor="text1"/>
          <w:sz w:val="19"/>
        </w:rPr>
        <w:t>EERE</w:t>
      </w:r>
      <w:r w:rsidRPr="00B363B4">
        <w:rPr>
          <w:rFonts w:ascii="Calibri" w:hAnsi="Calibri" w:cs="Calibri"/>
          <w:color w:val="000000" w:themeColor="text1"/>
        </w:rPr>
        <w:t>, uw God, op de plaats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die Hij zal uitkiezen om Zijn Naam daar te laten wonen, moet u de tienden van uw koren,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van uw nieuwe wijn en van uw olie, en de eerstgeborenen van uw runderen en van uw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kleinvee eten, om de H</w:t>
      </w:r>
      <w:r w:rsidRPr="00B363B4">
        <w:rPr>
          <w:rFonts w:ascii="Calibri" w:hAnsi="Calibri" w:cs="Calibri"/>
          <w:color w:val="000000" w:themeColor="text1"/>
          <w:sz w:val="19"/>
        </w:rPr>
        <w:t>EERE</w:t>
      </w:r>
      <w:r w:rsidRPr="00B363B4">
        <w:rPr>
          <w:rFonts w:ascii="Calibri" w:hAnsi="Calibri" w:cs="Calibri"/>
          <w:color w:val="000000" w:themeColor="text1"/>
        </w:rPr>
        <w:t>, uw God, te leren vrezen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6</w:t>
      </w:r>
      <w:r w:rsidRPr="00B363B4">
        <w:rPr>
          <w:rFonts w:ascii="Calibri" w:hAnsi="Calibri" w:cs="Calibri"/>
          <w:color w:val="000000" w:themeColor="text1"/>
        </w:rPr>
        <w:t xml:space="preserve">, alle dagen. </w:t>
      </w:r>
      <w:r w:rsidRPr="00B363B4">
        <w:rPr>
          <w:rFonts w:ascii="Calibri" w:hAnsi="Calibri" w:cs="Calibri"/>
          <w:color w:val="000000" w:themeColor="text1"/>
          <w:sz w:val="18"/>
        </w:rPr>
        <w:t>24</w:t>
      </w:r>
      <w:r w:rsidRPr="00B363B4">
        <w:rPr>
          <w:rFonts w:ascii="Calibri" w:hAnsi="Calibri" w:cs="Calibri"/>
          <w:color w:val="000000" w:themeColor="text1"/>
          <w:spacing w:val="39"/>
          <w:sz w:val="18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Als de weg voor u te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lang is, zodat u dat alles niet kunt meenemen, omdat de plaats die de H</w:t>
      </w:r>
      <w:r w:rsidRPr="00B363B4">
        <w:rPr>
          <w:rFonts w:ascii="Calibri" w:hAnsi="Calibri" w:cs="Calibri"/>
          <w:color w:val="000000" w:themeColor="text1"/>
          <w:sz w:val="19"/>
        </w:rPr>
        <w:t>EERE</w:t>
      </w:r>
      <w:r w:rsidRPr="00B363B4">
        <w:rPr>
          <w:rFonts w:ascii="Calibri" w:hAnsi="Calibri" w:cs="Calibri"/>
          <w:color w:val="000000" w:themeColor="text1"/>
        </w:rPr>
        <w:t>, uw God, zal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uitkiezen om Zijn Naam daar te vestigen, te ver bij u vandaan is, dan moet u, wanneer de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</w:t>
      </w:r>
      <w:r w:rsidRPr="00B363B4">
        <w:rPr>
          <w:rFonts w:ascii="Calibri" w:hAnsi="Calibri" w:cs="Calibri"/>
          <w:color w:val="000000" w:themeColor="text1"/>
          <w:sz w:val="19"/>
        </w:rPr>
        <w:t>EERE</w:t>
      </w:r>
      <w:r w:rsidRPr="00B363B4">
        <w:rPr>
          <w:rFonts w:ascii="Calibri" w:hAnsi="Calibri" w:cs="Calibri"/>
          <w:color w:val="000000" w:themeColor="text1"/>
        </w:rPr>
        <w:t>,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uw</w:t>
      </w:r>
      <w:r w:rsidRPr="00B363B4">
        <w:rPr>
          <w:rFonts w:ascii="Calibri" w:hAnsi="Calibri" w:cs="Calibri"/>
          <w:color w:val="000000" w:themeColor="text1"/>
          <w:spacing w:val="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God,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</w:t>
      </w:r>
      <w:r w:rsidRPr="00B363B4">
        <w:rPr>
          <w:rFonts w:ascii="Calibri" w:hAnsi="Calibri" w:cs="Calibri"/>
          <w:color w:val="000000" w:themeColor="text1"/>
          <w:spacing w:val="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gezegend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heeft,</w:t>
      </w:r>
      <w:r w:rsidRPr="00B363B4">
        <w:rPr>
          <w:rFonts w:ascii="Calibri" w:hAnsi="Calibri" w:cs="Calibri"/>
          <w:color w:val="000000" w:themeColor="text1"/>
          <w:spacing w:val="5"/>
        </w:rPr>
        <w:t xml:space="preserve"> </w:t>
      </w:r>
      <w:r w:rsidRPr="00B363B4">
        <w:rPr>
          <w:rFonts w:ascii="Calibri" w:hAnsi="Calibri" w:cs="Calibri"/>
          <w:color w:val="000000" w:themeColor="text1"/>
          <w:sz w:val="18"/>
        </w:rPr>
        <w:t>25</w:t>
      </w:r>
      <w:r w:rsidRPr="00B363B4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het te</w:t>
      </w:r>
      <w:r w:rsidRPr="00B363B4">
        <w:rPr>
          <w:rFonts w:ascii="Calibri" w:hAnsi="Calibri" w:cs="Calibri"/>
          <w:color w:val="000000" w:themeColor="text1"/>
          <w:spacing w:val="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gelde maken,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het</w:t>
      </w:r>
      <w:r w:rsidRPr="00B363B4">
        <w:rPr>
          <w:rFonts w:ascii="Calibri" w:hAnsi="Calibri" w:cs="Calibri"/>
          <w:color w:val="000000" w:themeColor="text1"/>
          <w:spacing w:val="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geld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in</w:t>
      </w:r>
      <w:r w:rsidRPr="00B363B4">
        <w:rPr>
          <w:rFonts w:ascii="Calibri" w:hAnsi="Calibri" w:cs="Calibri"/>
          <w:color w:val="000000" w:themeColor="text1"/>
          <w:spacing w:val="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een</w:t>
      </w:r>
      <w:r w:rsidRPr="00B363B4">
        <w:rPr>
          <w:rFonts w:ascii="Calibri" w:hAnsi="Calibri" w:cs="Calibri"/>
          <w:color w:val="000000" w:themeColor="text1"/>
          <w:spacing w:val="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buidel</w:t>
      </w:r>
      <w:r w:rsidRPr="00B363B4">
        <w:rPr>
          <w:rFonts w:ascii="Calibri" w:hAnsi="Calibri" w:cs="Calibri"/>
          <w:color w:val="000000" w:themeColor="text1"/>
          <w:spacing w:val="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meenemen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en naar de plaats gaan die de H</w:t>
      </w:r>
      <w:r w:rsidRPr="00B363B4">
        <w:rPr>
          <w:rFonts w:ascii="Calibri" w:hAnsi="Calibri" w:cs="Calibri"/>
          <w:color w:val="000000" w:themeColor="text1"/>
          <w:sz w:val="19"/>
        </w:rPr>
        <w:t>EERE</w:t>
      </w:r>
      <w:r w:rsidRPr="00B363B4">
        <w:rPr>
          <w:rFonts w:ascii="Calibri" w:hAnsi="Calibri" w:cs="Calibri"/>
          <w:color w:val="000000" w:themeColor="text1"/>
        </w:rPr>
        <w:t xml:space="preserve">, uw God, zal uitkiezen.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26 </w:t>
      </w:r>
      <w:r w:rsidRPr="00B363B4">
        <w:rPr>
          <w:rFonts w:ascii="Calibri" w:hAnsi="Calibri" w:cs="Calibri"/>
          <w:color w:val="000000" w:themeColor="text1"/>
        </w:rPr>
        <w:t>Daar moet u dat geld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besteden aan alles wat uw ziel verlangt: runderen en kleinvee, wijn en sterkedrank, ja, alles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wat uw ziel maar wenst. Dan kunt u daar eten voor het aangezicht van de H</w:t>
      </w:r>
      <w:r w:rsidRPr="00B363B4">
        <w:rPr>
          <w:rFonts w:ascii="Calibri" w:hAnsi="Calibri" w:cs="Calibri"/>
          <w:color w:val="000000" w:themeColor="text1"/>
          <w:sz w:val="19"/>
        </w:rPr>
        <w:t>EERE</w:t>
      </w:r>
      <w:r w:rsidRPr="00B363B4">
        <w:rPr>
          <w:rFonts w:ascii="Calibri" w:hAnsi="Calibri" w:cs="Calibri"/>
          <w:color w:val="000000" w:themeColor="text1"/>
        </w:rPr>
        <w:t>, uw God,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en u verblijden, u en uw gezin.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27 </w:t>
      </w:r>
      <w:r w:rsidRPr="00B363B4">
        <w:rPr>
          <w:rFonts w:ascii="Calibri" w:hAnsi="Calibri" w:cs="Calibri"/>
          <w:color w:val="000000" w:themeColor="text1"/>
        </w:rPr>
        <w:t>Daarbij mag u de Leviet die binnen uw poorten is, niet in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steek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laten.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Hij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heeft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immers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geen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aandeel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of</w:t>
      </w:r>
      <w:r w:rsidRPr="00B363B4">
        <w:rPr>
          <w:rFonts w:ascii="Calibri" w:hAnsi="Calibri" w:cs="Calibri"/>
          <w:color w:val="000000" w:themeColor="text1"/>
          <w:spacing w:val="-5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erfelijk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bezit samen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met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u. </w:t>
      </w:r>
      <w:r w:rsidRPr="00B363B4">
        <w:rPr>
          <w:rFonts w:ascii="Calibri" w:hAnsi="Calibri" w:cs="Calibri"/>
          <w:color w:val="000000" w:themeColor="text1"/>
          <w:sz w:val="18"/>
        </w:rPr>
        <w:t>28</w:t>
      </w:r>
      <w:r w:rsidRPr="00B363B4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Om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drie</w:t>
      </w:r>
      <w:r w:rsidR="00B363B4" w:rsidRPr="00B363B4">
        <w:rPr>
          <w:rFonts w:ascii="Calibri" w:hAnsi="Calibri" w:cs="Calibri"/>
          <w:color w:val="000000" w:themeColor="text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jaar moet u alle tienden van uw opbrengst van dat jaar brengen en opslaan binnen uw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poorten.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29 </w:t>
      </w:r>
      <w:r w:rsidRPr="00B363B4">
        <w:rPr>
          <w:rFonts w:ascii="Calibri" w:hAnsi="Calibri" w:cs="Calibri"/>
          <w:color w:val="000000" w:themeColor="text1"/>
        </w:rPr>
        <w:t>Dan kan de Leviet komen – hij heeft immers geen aandeel of erfelijk bezit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samen met u – en de vreemdeling, de wees en de weduwe die binnen uw poorten zijn, en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kunnen zij eten en verzadigd worden; opdat de H</w:t>
      </w:r>
      <w:r w:rsidRPr="00B363B4">
        <w:rPr>
          <w:rFonts w:ascii="Calibri" w:hAnsi="Calibri" w:cs="Calibri"/>
          <w:color w:val="000000" w:themeColor="text1"/>
          <w:sz w:val="19"/>
        </w:rPr>
        <w:t>EERE</w:t>
      </w:r>
      <w:r w:rsidRPr="00B363B4">
        <w:rPr>
          <w:rFonts w:ascii="Calibri" w:hAnsi="Calibri" w:cs="Calibri"/>
          <w:color w:val="000000" w:themeColor="text1"/>
        </w:rPr>
        <w:t>, uw God, u zegent in al het werk dat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 doet.</w:t>
      </w:r>
    </w:p>
    <w:p w:rsidR="00F74478" w:rsidRPr="00B363B4" w:rsidRDefault="00000000" w:rsidP="00B363B4">
      <w:pPr>
        <w:pStyle w:val="Titre3"/>
        <w:spacing w:before="199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3" w:line="276" w:lineRule="auto"/>
        <w:ind w:left="142" w:right="407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Het lijkt alsof er drie categorieën bestaan: naast de eredienst is er ook het culturele (de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feesten) en het sociale (de vreemdeling, de wees en de weduwe)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7</w:t>
      </w:r>
      <w:r w:rsidRPr="00B363B4">
        <w:rPr>
          <w:rFonts w:ascii="Calibri" w:hAnsi="Calibri" w:cs="Calibri"/>
          <w:color w:val="000000" w:themeColor="text1"/>
          <w:sz w:val="24"/>
        </w:rPr>
        <w:t>. Hoe vertaal je dat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principe naar onze huidige maatschappij, waar diverse aspecten rond deze onderwerpen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geregeld worden via de belastingen? Rond dit punt bestaan er meerdere opvattingen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binnen de protestants-evangelische middens. Bovendien gaat het hier duidelijk over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wetgeving geldig voor het volk Israël. In welke mate is deze nog geldig voor christenen,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voor wie het Nieuwe Testament op zijn minst ten dele de Wet van het Oude Testament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heeft afgeschaft. Ook op dit punt bestaan er meerdere standpunten in de protestants-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evangelische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middens.</w:t>
      </w:r>
    </w:p>
    <w:p w:rsidR="00F74478" w:rsidRPr="00B363B4" w:rsidRDefault="00F74478" w:rsidP="00B363B4">
      <w:pPr>
        <w:jc w:val="both"/>
        <w:rPr>
          <w:rFonts w:ascii="Calibri" w:hAnsi="Calibri" w:cs="Calibri"/>
          <w:color w:val="000000" w:themeColor="text1"/>
          <w:sz w:val="41"/>
        </w:rPr>
      </w:pPr>
    </w:p>
    <w:p w:rsidR="00F74478" w:rsidRPr="00B363B4" w:rsidRDefault="00000000" w:rsidP="00B363B4">
      <w:pPr>
        <w:pStyle w:val="Titre1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B363B4">
        <w:rPr>
          <w:rFonts w:ascii="Calibri" w:hAnsi="Calibri" w:cs="Calibri"/>
          <w:color w:val="000000" w:themeColor="text1"/>
          <w:sz w:val="28"/>
          <w:szCs w:val="28"/>
        </w:rPr>
        <w:t>§3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In</w:t>
      </w:r>
      <w:r w:rsidRPr="00B363B4">
        <w:rPr>
          <w:rFonts w:ascii="Calibri" w:hAnsi="Calibri" w:cs="Calibri"/>
          <w:color w:val="000000" w:themeColor="text1"/>
          <w:spacing w:val="-2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de</w:t>
      </w:r>
      <w:r w:rsidRPr="00B363B4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Bijbel: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de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praktijk</w:t>
      </w:r>
    </w:p>
    <w:p w:rsidR="00F74478" w:rsidRPr="00B363B4" w:rsidRDefault="00000000" w:rsidP="00B363B4">
      <w:pPr>
        <w:pStyle w:val="Titre2"/>
        <w:spacing w:before="176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Maleachi</w:t>
      </w:r>
      <w:r w:rsidRPr="00B363B4">
        <w:rPr>
          <w:rFonts w:ascii="Calibri" w:hAnsi="Calibri" w:cs="Calibri"/>
          <w:color w:val="000000" w:themeColor="text1"/>
          <w:spacing w:val="-3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3:8-10</w:t>
      </w:r>
    </w:p>
    <w:p w:rsidR="00F74478" w:rsidRPr="00B363B4" w:rsidRDefault="00000000" w:rsidP="00B363B4">
      <w:pPr>
        <w:pStyle w:val="Titre3"/>
        <w:spacing w:before="171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0" w:line="276" w:lineRule="auto"/>
        <w:ind w:left="425" w:right="222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8 </w:t>
      </w:r>
      <w:r w:rsidRPr="00B363B4">
        <w:rPr>
          <w:rFonts w:ascii="Calibri" w:hAnsi="Calibri" w:cs="Calibri"/>
          <w:color w:val="000000" w:themeColor="text1"/>
        </w:rPr>
        <w:t>“Zou een mens God beroven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8</w:t>
      </w:r>
      <w:r w:rsidRPr="00B363B4">
        <w:rPr>
          <w:rFonts w:ascii="Calibri" w:hAnsi="Calibri" w:cs="Calibri"/>
          <w:color w:val="000000" w:themeColor="text1"/>
        </w:rPr>
        <w:t xml:space="preserve">? Werkelijk, </w:t>
      </w:r>
      <w:bookmarkStart w:id="0" w:name="_bookmark0"/>
      <w:bookmarkEnd w:id="0"/>
      <w:r w:rsidRPr="00B363B4">
        <w:rPr>
          <w:rFonts w:ascii="Calibri" w:hAnsi="Calibri" w:cs="Calibri"/>
          <w:color w:val="000000" w:themeColor="text1"/>
        </w:rPr>
        <w:t>u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9</w:t>
      </w:r>
      <w:r w:rsidRPr="00B363B4">
        <w:rPr>
          <w:rFonts w:ascii="Calibri" w:hAnsi="Calibri" w:cs="Calibri"/>
          <w:color w:val="000000" w:themeColor="text1"/>
          <w:spacing w:val="1"/>
          <w:position w:val="6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berooft Mij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10</w:t>
      </w:r>
      <w:r w:rsidRPr="00B363B4">
        <w:rPr>
          <w:rFonts w:ascii="Calibri" w:hAnsi="Calibri" w:cs="Calibri"/>
          <w:color w:val="000000" w:themeColor="text1"/>
        </w:rPr>
        <w:t>! En dan zegt u: “Waarvan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beroven wij U?” Van de tienden en de offergave!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9 </w:t>
      </w:r>
      <w:r w:rsidRPr="00B363B4">
        <w:rPr>
          <w:rFonts w:ascii="Calibri" w:hAnsi="Calibri" w:cs="Calibri"/>
          <w:color w:val="000000" w:themeColor="text1"/>
        </w:rPr>
        <w:t>U bent door de vloek getroffen, omdat u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lastRenderedPageBreak/>
        <w:t xml:space="preserve">Mij berooft, als volk in zijn geheel.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10 </w:t>
      </w:r>
      <w:r w:rsidRPr="00B363B4">
        <w:rPr>
          <w:rFonts w:ascii="Calibri" w:hAnsi="Calibri" w:cs="Calibri"/>
          <w:color w:val="000000" w:themeColor="text1"/>
        </w:rPr>
        <w:t>Breng al de tienden naar het voorraadhuis, zodat er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voedsel in Mijn huis is. Stel Mij toch hierin op de proef, zegt de H</w:t>
      </w:r>
      <w:r w:rsidRPr="00B363B4">
        <w:rPr>
          <w:rFonts w:ascii="Calibri" w:hAnsi="Calibri" w:cs="Calibri"/>
          <w:color w:val="000000" w:themeColor="text1"/>
          <w:sz w:val="19"/>
        </w:rPr>
        <w:t xml:space="preserve">EERE </w:t>
      </w:r>
      <w:r w:rsidRPr="00B363B4">
        <w:rPr>
          <w:rFonts w:ascii="Calibri" w:hAnsi="Calibri" w:cs="Calibri"/>
          <w:color w:val="000000" w:themeColor="text1"/>
        </w:rPr>
        <w:t>van de legermachten,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of Ik niet de vensters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11 </w:t>
      </w:r>
      <w:r w:rsidRPr="00B363B4">
        <w:rPr>
          <w:rFonts w:ascii="Calibri" w:hAnsi="Calibri" w:cs="Calibri"/>
          <w:color w:val="000000" w:themeColor="text1"/>
        </w:rPr>
        <w:t>van de hemel voor u zal openen, en zegen over u zal uitgieten, zodat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er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geen</w:t>
      </w:r>
      <w:r w:rsidRPr="00B363B4">
        <w:rPr>
          <w:rFonts w:ascii="Calibri" w:hAnsi="Calibri" w:cs="Calibri"/>
          <w:color w:val="000000" w:themeColor="text1"/>
          <w:spacing w:val="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(schuren)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genoeg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zullen zijn.”</w:t>
      </w:r>
    </w:p>
    <w:p w:rsidR="00F74478" w:rsidRPr="00B363B4" w:rsidRDefault="00000000" w:rsidP="00B363B4">
      <w:pPr>
        <w:pStyle w:val="Titre3"/>
        <w:spacing w:before="202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0" w:line="276" w:lineRule="auto"/>
        <w:ind w:left="142"/>
        <w:jc w:val="both"/>
        <w:rPr>
          <w:rFonts w:ascii="Calibri" w:hAnsi="Calibri" w:cs="Calibri"/>
          <w:color w:val="000000" w:themeColor="text1"/>
          <w:sz w:val="16"/>
        </w:rPr>
      </w:pPr>
      <w:r w:rsidRPr="00B363B4">
        <w:rPr>
          <w:rFonts w:ascii="Calibri" w:hAnsi="Calibri" w:cs="Calibri"/>
          <w:color w:val="000000" w:themeColor="text1"/>
          <w:sz w:val="24"/>
        </w:rPr>
        <w:t>Men moet zich houden aan de Wet en aan de zelf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12 </w:t>
      </w:r>
      <w:r w:rsidRPr="00B363B4">
        <w:rPr>
          <w:rFonts w:ascii="Calibri" w:hAnsi="Calibri" w:cs="Calibri"/>
          <w:color w:val="000000" w:themeColor="text1"/>
          <w:sz w:val="24"/>
        </w:rPr>
        <w:t>gedane beloften. Is deze wet echter nog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van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kracht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voor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christenen?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Zie eerder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13</w:t>
      </w:r>
      <w:r w:rsidRPr="00B363B4">
        <w:rPr>
          <w:rFonts w:ascii="Calibri" w:hAnsi="Calibri" w:cs="Calibri"/>
          <w:color w:val="000000" w:themeColor="text1"/>
          <w:sz w:val="24"/>
        </w:rPr>
        <w:t>.</w:t>
      </w:r>
    </w:p>
    <w:p w:rsidR="00F74478" w:rsidRPr="00B363B4" w:rsidRDefault="00000000" w:rsidP="00B363B4">
      <w:pPr>
        <w:spacing w:before="100" w:line="276" w:lineRule="auto"/>
        <w:ind w:left="142" w:right="313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God nodigt de toehoorders uit om Hem ‘op de proef te stellen’, zijn betrouwbaarheid te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evalueren. Uiteraard gaat dit normaliter in de andere richting, maar hier wil God door een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teken hulp bieden aan mensen die twijfelen of ze er wel goed aan doen om Hem te dienen,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uiteraard niet met de bedoeling dat mensen Hem met een trotse houding zouden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provoceren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(zie hierover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Deut.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6:16;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Ps. 78:40-41, 56;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Matt. 4:7)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14</w:t>
      </w:r>
      <w:r w:rsidRPr="00B363B4">
        <w:rPr>
          <w:rFonts w:ascii="Calibri" w:hAnsi="Calibri" w:cs="Calibri"/>
          <w:color w:val="000000" w:themeColor="text1"/>
          <w:sz w:val="24"/>
        </w:rPr>
        <w:t>.</w:t>
      </w:r>
    </w:p>
    <w:p w:rsidR="00F74478" w:rsidRPr="00B363B4" w:rsidRDefault="00F74478" w:rsidP="00B363B4">
      <w:pPr>
        <w:jc w:val="both"/>
        <w:rPr>
          <w:rFonts w:ascii="Calibri" w:hAnsi="Calibri" w:cs="Calibri"/>
          <w:color w:val="000000" w:themeColor="text1"/>
          <w:sz w:val="41"/>
        </w:rPr>
      </w:pPr>
    </w:p>
    <w:p w:rsidR="00F74478" w:rsidRPr="00B363B4" w:rsidRDefault="00000000" w:rsidP="00B363B4">
      <w:pPr>
        <w:pStyle w:val="Titre1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B363B4">
        <w:rPr>
          <w:rFonts w:ascii="Calibri" w:hAnsi="Calibri" w:cs="Calibri"/>
          <w:color w:val="000000" w:themeColor="text1"/>
          <w:sz w:val="28"/>
          <w:szCs w:val="28"/>
        </w:rPr>
        <w:t>§4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In</w:t>
      </w:r>
      <w:r w:rsidRPr="00B363B4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de geschiedenis</w:t>
      </w:r>
    </w:p>
    <w:p w:rsidR="00F74478" w:rsidRPr="00B363B4" w:rsidRDefault="00000000" w:rsidP="00B363B4">
      <w:pPr>
        <w:spacing w:before="177"/>
        <w:ind w:left="142"/>
        <w:jc w:val="both"/>
        <w:rPr>
          <w:rFonts w:ascii="Calibri" w:hAnsi="Calibri" w:cs="Calibri"/>
          <w:b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b/>
          <w:color w:val="000000" w:themeColor="text1"/>
          <w:sz w:val="26"/>
          <w:szCs w:val="26"/>
        </w:rPr>
        <w:t>Tobit</w:t>
      </w:r>
      <w:r w:rsidRPr="00B363B4">
        <w:rPr>
          <w:rFonts w:ascii="Calibri" w:hAnsi="Calibri" w:cs="Calibri"/>
          <w:b/>
          <w:color w:val="000000" w:themeColor="text1"/>
          <w:position w:val="7"/>
          <w:sz w:val="26"/>
          <w:szCs w:val="26"/>
        </w:rPr>
        <w:t>15</w:t>
      </w:r>
      <w:r w:rsidRPr="00B363B4">
        <w:rPr>
          <w:rFonts w:ascii="Calibri" w:hAnsi="Calibri" w:cs="Calibri"/>
          <w:b/>
          <w:color w:val="000000" w:themeColor="text1"/>
          <w:spacing w:val="18"/>
          <w:position w:val="7"/>
          <w:sz w:val="26"/>
          <w:szCs w:val="26"/>
        </w:rPr>
        <w:t xml:space="preserve"> </w:t>
      </w:r>
      <w:r w:rsidRPr="00B363B4">
        <w:rPr>
          <w:rFonts w:ascii="Calibri" w:hAnsi="Calibri" w:cs="Calibri"/>
          <w:b/>
          <w:color w:val="000000" w:themeColor="text1"/>
          <w:sz w:val="26"/>
          <w:szCs w:val="26"/>
        </w:rPr>
        <w:t>1:7-8</w:t>
      </w:r>
    </w:p>
    <w:p w:rsidR="00F74478" w:rsidRPr="00B363B4" w:rsidRDefault="00000000" w:rsidP="00B363B4">
      <w:pPr>
        <w:pStyle w:val="Titre3"/>
        <w:spacing w:before="169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2" w:line="276" w:lineRule="auto"/>
        <w:ind w:left="425" w:right="170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Dat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16 </w:t>
      </w:r>
      <w:r w:rsidRPr="00B363B4">
        <w:rPr>
          <w:rFonts w:ascii="Calibri" w:hAnsi="Calibri" w:cs="Calibri"/>
          <w:color w:val="000000" w:themeColor="text1"/>
        </w:rPr>
        <w:t>gaf ik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17 </w:t>
      </w:r>
      <w:r w:rsidRPr="00B363B4">
        <w:rPr>
          <w:rFonts w:ascii="Calibri" w:hAnsi="Calibri" w:cs="Calibri"/>
          <w:color w:val="000000" w:themeColor="text1"/>
        </w:rPr>
        <w:t xml:space="preserve">aan de priesters bij het altaar, de zonen van </w:t>
      </w:r>
      <w:proofErr w:type="spellStart"/>
      <w:r w:rsidRPr="00B363B4">
        <w:rPr>
          <w:rFonts w:ascii="Calibri" w:hAnsi="Calibri" w:cs="Calibri"/>
          <w:color w:val="000000" w:themeColor="text1"/>
        </w:rPr>
        <w:t>Aäron</w:t>
      </w:r>
      <w:proofErr w:type="spellEnd"/>
      <w:r w:rsidRPr="00B363B4">
        <w:rPr>
          <w:rFonts w:ascii="Calibri" w:hAnsi="Calibri" w:cs="Calibri"/>
          <w:color w:val="000000" w:themeColor="text1"/>
        </w:rPr>
        <w:t>. Verder gaf ik de Levieten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die dienstdeden in Jeruzalem een tiende van het graan, de wijn, de olijfolie, de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granaatappels, de vijgen en de overige boomvruchten. Ook het tweede tiende maakte ik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jaarlijks gedurende zes jaar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18</w:t>
      </w:r>
      <w:r w:rsidRPr="00B363B4">
        <w:rPr>
          <w:rFonts w:ascii="Calibri" w:hAnsi="Calibri" w:cs="Calibri"/>
          <w:color w:val="000000" w:themeColor="text1"/>
          <w:spacing w:val="1"/>
          <w:position w:val="6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te gelde, ging op reis en besteedde het in Jeruzalem.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8 </w:t>
      </w:r>
      <w:r w:rsidRPr="00B363B4">
        <w:rPr>
          <w:rFonts w:ascii="Calibri" w:hAnsi="Calibri" w:cs="Calibri"/>
          <w:color w:val="000000" w:themeColor="text1"/>
        </w:rPr>
        <w:t>En ik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gaf het aan de wezen en de weduwen, en aan bekeerlingen die zich bij de zonen van Israël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hadden gevoegd. Ik gaf het hun in elk derde jaar en we maakten het op overeenkomstig het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voorschrift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dat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daarover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is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voorgeschreven in de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wet van Mozes.</w:t>
      </w:r>
    </w:p>
    <w:p w:rsidR="00F74478" w:rsidRPr="00B363B4" w:rsidRDefault="00000000" w:rsidP="00B363B4">
      <w:pPr>
        <w:pStyle w:val="Titre3"/>
        <w:spacing w:before="200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3"/>
        <w:ind w:left="142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Het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systeem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was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goed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wel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voege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aan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het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begin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van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tweede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eeuw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voor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Christus.</w:t>
      </w:r>
    </w:p>
    <w:p w:rsidR="00F74478" w:rsidRPr="00B363B4" w:rsidRDefault="00000000" w:rsidP="00B363B4">
      <w:pPr>
        <w:spacing w:before="163"/>
        <w:ind w:left="142"/>
        <w:jc w:val="both"/>
        <w:rPr>
          <w:rFonts w:ascii="Calibri" w:hAnsi="Calibri" w:cs="Calibri"/>
          <w:b/>
          <w:color w:val="000000" w:themeColor="text1"/>
          <w:sz w:val="26"/>
          <w:szCs w:val="26"/>
        </w:rPr>
      </w:pPr>
      <w:proofErr w:type="spellStart"/>
      <w:r w:rsidRPr="00B363B4">
        <w:rPr>
          <w:rFonts w:ascii="Calibri" w:hAnsi="Calibri" w:cs="Calibri"/>
          <w:b/>
          <w:color w:val="000000" w:themeColor="text1"/>
          <w:sz w:val="26"/>
          <w:szCs w:val="26"/>
        </w:rPr>
        <w:t>Flavius</w:t>
      </w:r>
      <w:proofErr w:type="spellEnd"/>
      <w:r w:rsidRPr="00B363B4">
        <w:rPr>
          <w:rFonts w:ascii="Calibri" w:hAnsi="Calibri" w:cs="Calibri"/>
          <w:b/>
          <w:color w:val="000000" w:themeColor="text1"/>
          <w:spacing w:val="-3"/>
          <w:sz w:val="26"/>
          <w:szCs w:val="26"/>
        </w:rPr>
        <w:t xml:space="preserve"> </w:t>
      </w:r>
      <w:r w:rsidRPr="00B363B4">
        <w:rPr>
          <w:rFonts w:ascii="Calibri" w:hAnsi="Calibri" w:cs="Calibri"/>
          <w:b/>
          <w:color w:val="000000" w:themeColor="text1"/>
          <w:sz w:val="26"/>
          <w:szCs w:val="26"/>
        </w:rPr>
        <w:t>Josephus,</w:t>
      </w:r>
      <w:r w:rsidRPr="00B363B4">
        <w:rPr>
          <w:rFonts w:ascii="Calibri" w:hAnsi="Calibri" w:cs="Calibri"/>
          <w:b/>
          <w:color w:val="000000" w:themeColor="text1"/>
          <w:spacing w:val="-4"/>
          <w:sz w:val="26"/>
          <w:szCs w:val="26"/>
        </w:rPr>
        <w:t xml:space="preserve"> </w:t>
      </w:r>
      <w:r w:rsidRPr="00B363B4">
        <w:rPr>
          <w:rFonts w:ascii="Calibri" w:hAnsi="Calibri" w:cs="Calibri"/>
          <w:b/>
          <w:color w:val="000000" w:themeColor="text1"/>
          <w:sz w:val="26"/>
          <w:szCs w:val="26"/>
        </w:rPr>
        <w:t>Oudheden IV</w:t>
      </w:r>
      <w:r w:rsidRPr="00B363B4">
        <w:rPr>
          <w:rFonts w:ascii="Calibri" w:hAnsi="Calibri" w:cs="Calibri"/>
          <w:b/>
          <w:color w:val="000000" w:themeColor="text1"/>
          <w:spacing w:val="-5"/>
          <w:sz w:val="26"/>
          <w:szCs w:val="26"/>
        </w:rPr>
        <w:t xml:space="preserve"> </w:t>
      </w:r>
      <w:r w:rsidRPr="00B363B4">
        <w:rPr>
          <w:rFonts w:ascii="Calibri" w:hAnsi="Calibri" w:cs="Calibri"/>
          <w:b/>
          <w:color w:val="000000" w:themeColor="text1"/>
          <w:sz w:val="26"/>
          <w:szCs w:val="26"/>
        </w:rPr>
        <w:t>240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3" w:line="276" w:lineRule="auto"/>
        <w:ind w:left="425" w:right="159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“Bovenop de twee tienden die ik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19 </w:t>
      </w:r>
      <w:r w:rsidRPr="00B363B4">
        <w:rPr>
          <w:rFonts w:ascii="Calibri" w:hAnsi="Calibri" w:cs="Calibri"/>
          <w:color w:val="000000" w:themeColor="text1"/>
        </w:rPr>
        <w:t>jullie heb opgedragen om jaarlijks te betalen, de ene voor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 Levieten en de andere voor de feestmaaltijden, moet u een derde tiende om de drie jaar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meebrengen om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uit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te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delen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ten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behoeve van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tekorten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onder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weduwen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wezen.”</w:t>
      </w:r>
    </w:p>
    <w:p w:rsidR="00F74478" w:rsidRPr="00B363B4" w:rsidRDefault="00000000" w:rsidP="00B363B4">
      <w:pPr>
        <w:pStyle w:val="Titre3"/>
        <w:spacing w:before="198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3"/>
        <w:ind w:left="142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Het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systeem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is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welbekend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eerste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eeuw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van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onze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tijdrekening.</w:t>
      </w:r>
    </w:p>
    <w:p w:rsidR="00F74478" w:rsidRPr="00B363B4" w:rsidRDefault="00F74478" w:rsidP="00B363B4">
      <w:pPr>
        <w:jc w:val="both"/>
        <w:rPr>
          <w:rFonts w:ascii="Calibri" w:hAnsi="Calibri" w:cs="Calibri"/>
          <w:color w:val="000000" w:themeColor="text1"/>
          <w:sz w:val="28"/>
        </w:rPr>
      </w:pPr>
    </w:p>
    <w:p w:rsidR="00F74478" w:rsidRPr="00B363B4" w:rsidRDefault="00000000" w:rsidP="00B363B4">
      <w:pPr>
        <w:pStyle w:val="Titre1"/>
        <w:spacing w:before="195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B363B4">
        <w:rPr>
          <w:rFonts w:ascii="Calibri" w:hAnsi="Calibri" w:cs="Calibri"/>
          <w:color w:val="000000" w:themeColor="text1"/>
          <w:sz w:val="28"/>
          <w:szCs w:val="28"/>
        </w:rPr>
        <w:t>§5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Conclusie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voor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de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periode</w:t>
      </w:r>
      <w:r w:rsidRPr="00B363B4">
        <w:rPr>
          <w:rFonts w:ascii="Calibri" w:hAnsi="Calibri" w:cs="Calibri"/>
          <w:color w:val="000000" w:themeColor="text1"/>
          <w:spacing w:val="-2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voor</w:t>
      </w:r>
      <w:r w:rsidRPr="00B363B4">
        <w:rPr>
          <w:rFonts w:ascii="Calibri" w:hAnsi="Calibri" w:cs="Calibri"/>
          <w:color w:val="000000" w:themeColor="text1"/>
          <w:spacing w:val="-5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het Nieuwe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Testament</w:t>
      </w:r>
    </w:p>
    <w:p w:rsidR="00F74478" w:rsidRPr="00B363B4" w:rsidRDefault="00000000" w:rsidP="00B363B4">
      <w:pPr>
        <w:spacing w:before="56" w:line="276" w:lineRule="auto"/>
        <w:ind w:left="142" w:right="302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Er bestond een driedelig systeem voor de tienden. Het is moeilijk om dit over te brengen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naar onze tijd. Voor protestanten is het niet mogelijk om eenvoudigweg wat gezegd wordt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over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priesters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van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het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Oude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Testament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over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te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brengen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naar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 predikanten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van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het</w:t>
      </w:r>
    </w:p>
    <w:p w:rsidR="00F74478" w:rsidRPr="00B363B4" w:rsidRDefault="00F74478" w:rsidP="00B363B4">
      <w:pPr>
        <w:spacing w:line="234" w:lineRule="exact"/>
        <w:jc w:val="both"/>
        <w:rPr>
          <w:rFonts w:ascii="Calibri" w:hAnsi="Calibri" w:cs="Calibri"/>
          <w:color w:val="000000" w:themeColor="text1"/>
          <w:sz w:val="20"/>
        </w:rPr>
        <w:sectPr w:rsidR="00F74478" w:rsidRPr="00B363B4">
          <w:headerReference w:type="default" r:id="rId6"/>
          <w:pgSz w:w="11910" w:h="16840"/>
          <w:pgMar w:top="1400" w:right="700" w:bottom="280" w:left="1560" w:header="708" w:footer="0" w:gutter="0"/>
          <w:cols w:space="720"/>
        </w:sectPr>
      </w:pPr>
    </w:p>
    <w:p w:rsidR="00F74478" w:rsidRPr="00B363B4" w:rsidRDefault="00F74478" w:rsidP="00B363B4">
      <w:pPr>
        <w:jc w:val="both"/>
        <w:rPr>
          <w:rFonts w:ascii="Calibri" w:hAnsi="Calibri" w:cs="Calibri"/>
          <w:color w:val="000000" w:themeColor="text1"/>
          <w:sz w:val="16"/>
        </w:rPr>
      </w:pPr>
    </w:p>
    <w:p w:rsidR="00F74478" w:rsidRPr="00B363B4" w:rsidRDefault="00000000" w:rsidP="00B363B4">
      <w:pPr>
        <w:spacing w:before="100" w:line="276" w:lineRule="auto"/>
        <w:ind w:left="142" w:right="251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Nieuw Testament: men belijdt namelijk het universele priesterschap van alle gelovigen, en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het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unieke priesterschap van Jezus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Christus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20</w:t>
      </w:r>
      <w:r w:rsidRPr="00B363B4">
        <w:rPr>
          <w:rFonts w:ascii="Calibri" w:hAnsi="Calibri" w:cs="Calibri"/>
          <w:color w:val="000000" w:themeColor="text1"/>
          <w:sz w:val="24"/>
        </w:rPr>
        <w:t>.</w:t>
      </w:r>
    </w:p>
    <w:p w:rsidR="00F74478" w:rsidRPr="00B363B4" w:rsidRDefault="00000000" w:rsidP="00B363B4">
      <w:pPr>
        <w:spacing w:line="276" w:lineRule="auto"/>
        <w:ind w:left="142" w:right="301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Toch is de gedachte aan een tiende voor de eredienst niet beperkt tot de wetgeving onder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het volk Israël. Zelfs indien men niet van mening is dat de tiende nog toepasbaar is voor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christenen (en daarover bestaat verschil van mening binnen het protestantisme), dan nog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blijven volgende principes geldig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21</w:t>
      </w:r>
      <w:r w:rsidRPr="00B363B4">
        <w:rPr>
          <w:rFonts w:ascii="Calibri" w:hAnsi="Calibri" w:cs="Calibri"/>
          <w:color w:val="000000" w:themeColor="text1"/>
          <w:sz w:val="24"/>
        </w:rPr>
        <w:t>, namelijk: a) dat christenen worden geacht geld te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voorzien voor het onderwijs en de eredienst; b) dat christenen erop dienen toe te zien dat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 werkers van de kerk geen nood kennen, noch in hun persoonlijke behoeften, noch wat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betreft de onkosten voor de uitoefening van hun taak; c) dat gelovigen zich samen mogen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verheugen voor het aangezicht van God, en hieraan geld mogen besteden; d) dat men zorg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moet dragen voor mensen die noden kennen en die buiten de beschermende vangnetten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van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onze maatschappij vallen.</w:t>
      </w:r>
    </w:p>
    <w:p w:rsidR="00B363B4" w:rsidRPr="00B363B4" w:rsidRDefault="00B363B4" w:rsidP="00B363B4">
      <w:pPr>
        <w:spacing w:line="276" w:lineRule="auto"/>
        <w:ind w:left="142" w:right="301"/>
        <w:jc w:val="both"/>
        <w:rPr>
          <w:rFonts w:ascii="Calibri" w:hAnsi="Calibri" w:cs="Calibri"/>
          <w:color w:val="000000" w:themeColor="text1"/>
          <w:sz w:val="24"/>
        </w:rPr>
      </w:pPr>
    </w:p>
    <w:p w:rsidR="00F74478" w:rsidRPr="00B363B4" w:rsidRDefault="00000000" w:rsidP="00B363B4">
      <w:pPr>
        <w:pStyle w:val="Titre1"/>
        <w:spacing w:before="1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B363B4">
        <w:rPr>
          <w:rFonts w:ascii="Calibri" w:hAnsi="Calibri" w:cs="Calibri"/>
          <w:color w:val="000000" w:themeColor="text1"/>
          <w:sz w:val="28"/>
          <w:szCs w:val="28"/>
        </w:rPr>
        <w:t>§6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Het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woord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‘tiende’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in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het</w:t>
      </w:r>
      <w:r w:rsidRPr="00B363B4">
        <w:rPr>
          <w:rFonts w:ascii="Calibri" w:hAnsi="Calibri" w:cs="Calibri"/>
          <w:color w:val="000000" w:themeColor="text1"/>
          <w:spacing w:val="-2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Nieuwe</w:t>
      </w:r>
      <w:r w:rsidRPr="00B363B4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Testament</w:t>
      </w:r>
    </w:p>
    <w:p w:rsidR="00F74478" w:rsidRPr="00B363B4" w:rsidRDefault="00000000" w:rsidP="00B363B4">
      <w:pPr>
        <w:pStyle w:val="Titre2"/>
        <w:spacing w:before="174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proofErr w:type="spellStart"/>
      <w:r w:rsidRPr="00B363B4">
        <w:rPr>
          <w:rFonts w:ascii="Calibri" w:hAnsi="Calibri" w:cs="Calibri"/>
          <w:color w:val="000000" w:themeColor="text1"/>
          <w:sz w:val="26"/>
          <w:szCs w:val="26"/>
        </w:rPr>
        <w:t>Matteüs</w:t>
      </w:r>
      <w:proofErr w:type="spellEnd"/>
      <w:r w:rsidRPr="00B363B4">
        <w:rPr>
          <w:rFonts w:ascii="Calibri" w:hAnsi="Calibri" w:cs="Calibri"/>
          <w:color w:val="000000" w:themeColor="text1"/>
          <w:spacing w:val="-4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23:23</w:t>
      </w:r>
    </w:p>
    <w:p w:rsidR="00F74478" w:rsidRPr="00B363B4" w:rsidRDefault="00000000" w:rsidP="00B363B4">
      <w:pPr>
        <w:pStyle w:val="Titre3"/>
        <w:spacing w:before="170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3" w:line="276" w:lineRule="auto"/>
        <w:ind w:left="425" w:right="170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23 </w:t>
      </w:r>
      <w:r w:rsidRPr="00B363B4">
        <w:rPr>
          <w:rFonts w:ascii="Calibri" w:hAnsi="Calibri" w:cs="Calibri"/>
          <w:color w:val="000000" w:themeColor="text1"/>
        </w:rPr>
        <w:t xml:space="preserve">Wee u, </w:t>
      </w:r>
      <w:proofErr w:type="spellStart"/>
      <w:r w:rsidRPr="00B363B4">
        <w:rPr>
          <w:rFonts w:ascii="Calibri" w:hAnsi="Calibri" w:cs="Calibri"/>
          <w:color w:val="000000" w:themeColor="text1"/>
        </w:rPr>
        <w:t>schriftgeleerden</w:t>
      </w:r>
      <w:proofErr w:type="spellEnd"/>
      <w:r w:rsidRPr="00B363B4">
        <w:rPr>
          <w:rFonts w:ascii="Calibri" w:hAnsi="Calibri" w:cs="Calibri"/>
          <w:color w:val="000000" w:themeColor="text1"/>
        </w:rPr>
        <w:t xml:space="preserve"> en farizeeën, huichelaars, want u geeft tienden van de munt, de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dille en de komijn, en u laat het belangrijkste van de Wet na: het recht, en de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barmhartigheid</w:t>
      </w:r>
      <w:r w:rsidRPr="00B363B4">
        <w:rPr>
          <w:rFonts w:ascii="Calibri" w:hAnsi="Calibri" w:cs="Calibri"/>
          <w:color w:val="000000" w:themeColor="text1"/>
          <w:spacing w:val="-4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het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geloof.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Deze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dingen</w:t>
      </w:r>
      <w:r w:rsidRPr="00B363B4">
        <w:rPr>
          <w:rFonts w:ascii="Calibri" w:hAnsi="Calibri" w:cs="Calibri"/>
          <w:color w:val="000000" w:themeColor="text1"/>
          <w:spacing w:val="-4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zou</w:t>
      </w:r>
      <w:r w:rsidRPr="00B363B4">
        <w:rPr>
          <w:rFonts w:ascii="Calibri" w:hAnsi="Calibri" w:cs="Calibri"/>
          <w:color w:val="000000" w:themeColor="text1"/>
          <w:spacing w:val="-4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men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moeten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doen</w:t>
      </w:r>
      <w:r w:rsidRPr="00B363B4">
        <w:rPr>
          <w:rFonts w:ascii="Calibri" w:hAnsi="Calibri" w:cs="Calibri"/>
          <w:color w:val="000000" w:themeColor="text1"/>
          <w:spacing w:val="-4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die</w:t>
      </w:r>
      <w:r w:rsidRPr="00B363B4">
        <w:rPr>
          <w:rFonts w:ascii="Calibri" w:hAnsi="Calibri" w:cs="Calibri"/>
          <w:color w:val="000000" w:themeColor="text1"/>
          <w:spacing w:val="-4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andere dingen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niet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nalaten.</w:t>
      </w:r>
    </w:p>
    <w:p w:rsidR="00F74478" w:rsidRPr="00B363B4" w:rsidRDefault="00000000" w:rsidP="00B363B4">
      <w:pPr>
        <w:pStyle w:val="Titre3"/>
        <w:spacing w:before="199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2" w:line="276" w:lineRule="auto"/>
        <w:ind w:left="142" w:right="267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De tiende wordt hier niet afgewezen, maar wordt niettemin aangehaald met een negatieve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bijklank.</w:t>
      </w:r>
    </w:p>
    <w:p w:rsidR="00F74478" w:rsidRPr="00B363B4" w:rsidRDefault="00000000" w:rsidP="00B363B4">
      <w:pPr>
        <w:pStyle w:val="Titre2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Hebreeën 7:4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Tekst</w:t>
      </w:r>
    </w:p>
    <w:p w:rsidR="00F74478" w:rsidRPr="00B363B4" w:rsidRDefault="00000000" w:rsidP="00B363B4">
      <w:pPr>
        <w:pStyle w:val="Corpsdetexte"/>
        <w:spacing w:before="42" w:line="278" w:lineRule="auto"/>
        <w:ind w:left="425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4 </w:t>
      </w:r>
      <w:r w:rsidRPr="00B363B4">
        <w:rPr>
          <w:rFonts w:ascii="Calibri" w:hAnsi="Calibri" w:cs="Calibri"/>
          <w:color w:val="000000" w:themeColor="text1"/>
        </w:rPr>
        <w:t>Merk nu op hoe groot hij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22 </w:t>
      </w:r>
      <w:r w:rsidRPr="00B363B4">
        <w:rPr>
          <w:rFonts w:ascii="Calibri" w:hAnsi="Calibri" w:cs="Calibri"/>
          <w:color w:val="000000" w:themeColor="text1"/>
        </w:rPr>
        <w:t>geweest is, iemand aan wie de aartsvader Abraham zelfs een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tiende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deel van de buit gegeven heeft.</w:t>
      </w:r>
    </w:p>
    <w:p w:rsidR="00F74478" w:rsidRPr="00B363B4" w:rsidRDefault="00000000" w:rsidP="00B363B4">
      <w:pPr>
        <w:pStyle w:val="Titre3"/>
        <w:spacing w:before="195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3" w:line="273" w:lineRule="auto"/>
        <w:ind w:left="142" w:right="552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Hoewel het woord ‘tiende’ hier zes keer wordt vermeld (Hebr. 7:1-10), gaat het hier om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een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vergelijking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tussen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Abraham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proofErr w:type="spellStart"/>
      <w:r w:rsidRPr="00B363B4">
        <w:rPr>
          <w:rFonts w:ascii="Calibri" w:hAnsi="Calibri" w:cs="Calibri"/>
          <w:color w:val="000000" w:themeColor="text1"/>
          <w:sz w:val="24"/>
        </w:rPr>
        <w:t>Melchizedek</w:t>
      </w:r>
      <w:proofErr w:type="spellEnd"/>
      <w:r w:rsidRPr="00B363B4">
        <w:rPr>
          <w:rFonts w:ascii="Calibri" w:hAnsi="Calibri" w:cs="Calibri"/>
          <w:color w:val="000000" w:themeColor="text1"/>
          <w:sz w:val="24"/>
        </w:rPr>
        <w:t>,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en niet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over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tienden.</w:t>
      </w:r>
    </w:p>
    <w:p w:rsidR="00B363B4" w:rsidRPr="00B363B4" w:rsidRDefault="00B363B4" w:rsidP="00B363B4">
      <w:pPr>
        <w:pStyle w:val="Titre1"/>
        <w:spacing w:before="99"/>
        <w:ind w:left="0"/>
        <w:jc w:val="both"/>
        <w:rPr>
          <w:rFonts w:ascii="Calibri" w:hAnsi="Calibri" w:cs="Calibri"/>
          <w:color w:val="000000" w:themeColor="text1"/>
        </w:rPr>
      </w:pPr>
    </w:p>
    <w:p w:rsidR="00F74478" w:rsidRPr="00B363B4" w:rsidRDefault="00000000" w:rsidP="00B363B4">
      <w:pPr>
        <w:pStyle w:val="Titre1"/>
        <w:spacing w:before="99"/>
        <w:ind w:left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B363B4">
        <w:rPr>
          <w:rFonts w:ascii="Calibri" w:hAnsi="Calibri" w:cs="Calibri"/>
          <w:color w:val="000000" w:themeColor="text1"/>
          <w:sz w:val="28"/>
          <w:szCs w:val="28"/>
        </w:rPr>
        <w:t>§7</w:t>
      </w:r>
      <w:r w:rsidRPr="00B363B4">
        <w:rPr>
          <w:rFonts w:ascii="Calibri" w:hAnsi="Calibri" w:cs="Calibri"/>
          <w:color w:val="000000" w:themeColor="text1"/>
          <w:spacing w:val="-5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Het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principe</w:t>
      </w:r>
      <w:r w:rsidRPr="00B363B4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van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de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vrijgevigheid</w:t>
      </w:r>
      <w:r w:rsidRPr="00B363B4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in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het</w:t>
      </w:r>
      <w:r w:rsidRPr="00B363B4">
        <w:rPr>
          <w:rFonts w:ascii="Calibri" w:hAnsi="Calibri" w:cs="Calibri"/>
          <w:color w:val="000000" w:themeColor="text1"/>
          <w:spacing w:val="-2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Nieuwe</w:t>
      </w:r>
      <w:r w:rsidRPr="00B363B4">
        <w:rPr>
          <w:rFonts w:ascii="Calibri" w:hAnsi="Calibri" w:cs="Calibri"/>
          <w:color w:val="000000" w:themeColor="text1"/>
          <w:spacing w:val="-3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Testament</w:t>
      </w:r>
    </w:p>
    <w:p w:rsidR="00F74478" w:rsidRPr="00B363B4" w:rsidRDefault="00000000" w:rsidP="00B363B4">
      <w:pPr>
        <w:pStyle w:val="Titre2"/>
        <w:spacing w:before="177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proofErr w:type="spellStart"/>
      <w:r w:rsidRPr="00B363B4">
        <w:rPr>
          <w:rFonts w:ascii="Calibri" w:hAnsi="Calibri" w:cs="Calibri"/>
          <w:color w:val="000000" w:themeColor="text1"/>
          <w:sz w:val="26"/>
          <w:szCs w:val="26"/>
        </w:rPr>
        <w:t>Matteüs</w:t>
      </w:r>
      <w:proofErr w:type="spellEnd"/>
      <w:r w:rsidRPr="00B363B4">
        <w:rPr>
          <w:rFonts w:ascii="Calibri" w:hAnsi="Calibri" w:cs="Calibri"/>
          <w:color w:val="000000" w:themeColor="text1"/>
          <w:spacing w:val="-3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6:3-4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2" w:line="276" w:lineRule="auto"/>
        <w:ind w:left="425" w:right="265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3 </w:t>
      </w:r>
      <w:r w:rsidRPr="00B363B4">
        <w:rPr>
          <w:rFonts w:ascii="Calibri" w:hAnsi="Calibri" w:cs="Calibri"/>
          <w:color w:val="000000" w:themeColor="text1"/>
        </w:rPr>
        <w:t>“Maar als u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23</w:t>
      </w:r>
      <w:r w:rsidRPr="00B363B4">
        <w:rPr>
          <w:rFonts w:ascii="Calibri" w:hAnsi="Calibri" w:cs="Calibri"/>
          <w:color w:val="000000" w:themeColor="text1"/>
          <w:spacing w:val="1"/>
          <w:position w:val="6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een liefdegave geeft, laat dan uw linkerhand niet weten wat uw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rechterhand doet,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4 </w:t>
      </w:r>
      <w:r w:rsidRPr="00B363B4">
        <w:rPr>
          <w:rFonts w:ascii="Calibri" w:hAnsi="Calibri" w:cs="Calibri"/>
          <w:color w:val="000000" w:themeColor="text1"/>
        </w:rPr>
        <w:t>zodat uw liefdegave in het verborgene zal zijn; en uw Vader, Die in het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verborgene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ziet,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zal het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in het openbaar vergelden.”</w:t>
      </w:r>
    </w:p>
    <w:p w:rsidR="00F74478" w:rsidRPr="00B363B4" w:rsidRDefault="00000000" w:rsidP="00B363B4">
      <w:pPr>
        <w:pStyle w:val="Titre3"/>
        <w:spacing w:before="199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2" w:line="276" w:lineRule="auto"/>
        <w:ind w:left="142" w:right="169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Voor sommige christenen zijn de woorden van Jezus Christus zelf belangrijker dan andere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lastRenderedPageBreak/>
        <w:t>passages uit het Nieuwe Testament, wat deze verzen extra kracht meegeeft. Niettemin zegt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Christus hier niets dat in tegenspraak is met de rest van het Nieuwe Testament. Indien men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als het ware zijn eigen gaven verborgen moet houden, dan hoeven de voorganger en zijn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administratief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personeel ook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niet op de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hoogte te zijn.</w:t>
      </w:r>
    </w:p>
    <w:p w:rsidR="00F74478" w:rsidRPr="00B363B4" w:rsidRDefault="00000000" w:rsidP="00B363B4">
      <w:pPr>
        <w:pStyle w:val="Titre2"/>
        <w:spacing w:before="203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Marcus</w:t>
      </w:r>
      <w:r w:rsidRPr="00B363B4">
        <w:rPr>
          <w:rFonts w:ascii="Calibri" w:hAnsi="Calibri" w:cs="Calibri"/>
          <w:color w:val="000000" w:themeColor="text1"/>
          <w:spacing w:val="-2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12:41-44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Tekst</w:t>
      </w:r>
    </w:p>
    <w:p w:rsidR="00F74478" w:rsidRPr="00B363B4" w:rsidRDefault="00000000" w:rsidP="00B363B4">
      <w:pPr>
        <w:pStyle w:val="Corpsdetexte"/>
        <w:spacing w:before="42" w:line="276" w:lineRule="auto"/>
        <w:ind w:left="425" w:right="252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41 </w:t>
      </w:r>
      <w:r w:rsidRPr="00B363B4">
        <w:rPr>
          <w:rFonts w:ascii="Calibri" w:hAnsi="Calibri" w:cs="Calibri"/>
          <w:color w:val="000000" w:themeColor="text1"/>
        </w:rPr>
        <w:t>En toen Jezus was gaan zitten tegenover de schatkist, zag Hij hoe de menigte geld in de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schatkist wierp; en veel rijken wierpen er veel in.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42 </w:t>
      </w:r>
      <w:r w:rsidRPr="00B363B4">
        <w:rPr>
          <w:rFonts w:ascii="Calibri" w:hAnsi="Calibri" w:cs="Calibri"/>
          <w:color w:val="000000" w:themeColor="text1"/>
        </w:rPr>
        <w:t>En er kwam één arme weduwe, die er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twee kleine munten in wierp, dat is een kwadrant.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43 </w:t>
      </w:r>
      <w:r w:rsidRPr="00B363B4">
        <w:rPr>
          <w:rFonts w:ascii="Calibri" w:hAnsi="Calibri" w:cs="Calibri"/>
          <w:color w:val="000000" w:themeColor="text1"/>
        </w:rPr>
        <w:t>En toen Hij Zijn discipelen bij Zich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geroepen had, zei Hij tegen hen: “Voorwaar, Ik zeg u dat deze arme weduwe er meer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ingeworpen heeft dan allen die iets in de schatkist geworpen hebben.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44 </w:t>
      </w:r>
      <w:r w:rsidRPr="00B363B4">
        <w:rPr>
          <w:rFonts w:ascii="Calibri" w:hAnsi="Calibri" w:cs="Calibri"/>
          <w:color w:val="000000" w:themeColor="text1"/>
        </w:rPr>
        <w:t>Want zij allen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hebben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van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hun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overvloed</w:t>
      </w:r>
      <w:r w:rsidRPr="00B363B4">
        <w:rPr>
          <w:rFonts w:ascii="Calibri" w:hAnsi="Calibri" w:cs="Calibri"/>
          <w:color w:val="000000" w:themeColor="text1"/>
          <w:spacing w:val="-4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erin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geworpen;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maar</w:t>
      </w:r>
      <w:r w:rsidRPr="00B363B4">
        <w:rPr>
          <w:rFonts w:ascii="Calibri" w:hAnsi="Calibri" w:cs="Calibri"/>
          <w:color w:val="000000" w:themeColor="text1"/>
          <w:spacing w:val="-4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deze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heeft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van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haar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armoede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alles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wat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zij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had,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erin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geworpen,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heel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haar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levensonderhoud.”</w:t>
      </w:r>
    </w:p>
    <w:p w:rsidR="00F74478" w:rsidRPr="00B363B4" w:rsidRDefault="00000000" w:rsidP="00B363B4">
      <w:pPr>
        <w:pStyle w:val="Titre3"/>
        <w:spacing w:before="201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2" w:line="276" w:lineRule="auto"/>
        <w:ind w:left="142" w:right="428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Jezus houdt rekening met de omstandigheden van eenieder en benadrukt de enorme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inspanning van de weduwe, zelfs indien ze in reële cijfers maar een kleine som opbracht.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Voor hen die hieruit zouden willen afleiden dat alle armen verplicht zijn om hun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levensonderhoud af te staan aan de predikant, volstaat het om ook de verzen te lezen die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hier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onmiddellijk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aan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voorafgaan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(Marcus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12:38-40):</w:t>
      </w:r>
    </w:p>
    <w:p w:rsidR="00F74478" w:rsidRPr="00B363B4" w:rsidRDefault="00000000" w:rsidP="00B363B4">
      <w:pPr>
        <w:pStyle w:val="Corpsdetexte"/>
        <w:spacing w:line="276" w:lineRule="auto"/>
        <w:ind w:left="425" w:right="292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38 </w:t>
      </w:r>
      <w:r w:rsidRPr="00B363B4">
        <w:rPr>
          <w:rFonts w:ascii="Calibri" w:hAnsi="Calibri" w:cs="Calibri"/>
          <w:color w:val="000000" w:themeColor="text1"/>
        </w:rPr>
        <w:t>En Hij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24</w:t>
      </w:r>
      <w:r w:rsidRPr="00B363B4">
        <w:rPr>
          <w:rFonts w:ascii="Calibri" w:hAnsi="Calibri" w:cs="Calibri"/>
          <w:color w:val="000000" w:themeColor="text1"/>
          <w:spacing w:val="1"/>
          <w:position w:val="6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zei tegen hen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25</w:t>
      </w:r>
      <w:r w:rsidRPr="00B363B4">
        <w:rPr>
          <w:rFonts w:ascii="Calibri" w:hAnsi="Calibri" w:cs="Calibri"/>
          <w:color w:val="000000" w:themeColor="text1"/>
          <w:spacing w:val="1"/>
          <w:position w:val="6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in Zijn onderricht: “Pas op voor de </w:t>
      </w:r>
      <w:proofErr w:type="spellStart"/>
      <w:r w:rsidRPr="00B363B4">
        <w:rPr>
          <w:rFonts w:ascii="Calibri" w:hAnsi="Calibri" w:cs="Calibri"/>
          <w:color w:val="000000" w:themeColor="text1"/>
        </w:rPr>
        <w:t>schriftgeleerden</w:t>
      </w:r>
      <w:proofErr w:type="spellEnd"/>
      <w:r w:rsidRPr="00B363B4">
        <w:rPr>
          <w:rFonts w:ascii="Calibri" w:hAnsi="Calibri" w:cs="Calibri"/>
          <w:color w:val="000000" w:themeColor="text1"/>
        </w:rPr>
        <w:t>, die gesteld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zijn op het rondlopen in lange gewaden, op begroetingen op de markten,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39 </w:t>
      </w:r>
      <w:r w:rsidRPr="00B363B4">
        <w:rPr>
          <w:rFonts w:ascii="Calibri" w:hAnsi="Calibri" w:cs="Calibri"/>
          <w:color w:val="000000" w:themeColor="text1"/>
        </w:rPr>
        <w:t>op de voorste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plaatsen in de synagogen en op de ereplaatsen tijdens de maaltijden.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40 </w:t>
      </w:r>
      <w:r w:rsidRPr="00B363B4">
        <w:rPr>
          <w:rFonts w:ascii="Calibri" w:hAnsi="Calibri" w:cs="Calibri"/>
          <w:color w:val="000000" w:themeColor="text1"/>
        </w:rPr>
        <w:t>Zij verslinden de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huizen van de weduwen en bidden lang voor de schijn. Dezen zullen een zwaarder oordeel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ontvangen.”</w:t>
      </w:r>
    </w:p>
    <w:p w:rsidR="00F74478" w:rsidRPr="00B363B4" w:rsidRDefault="00F74478" w:rsidP="00B363B4">
      <w:pPr>
        <w:jc w:val="both"/>
        <w:rPr>
          <w:rFonts w:ascii="Calibri" w:hAnsi="Calibri" w:cs="Calibri"/>
          <w:color w:val="000000" w:themeColor="text1"/>
          <w:sz w:val="16"/>
        </w:rPr>
      </w:pPr>
    </w:p>
    <w:p w:rsidR="00F74478" w:rsidRPr="00B363B4" w:rsidRDefault="00000000" w:rsidP="00B363B4">
      <w:pPr>
        <w:pStyle w:val="Titre2"/>
        <w:spacing w:before="101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1</w:t>
      </w:r>
      <w:r w:rsidRPr="00B363B4">
        <w:rPr>
          <w:rFonts w:ascii="Calibri" w:hAnsi="Calibri" w:cs="Calibri"/>
          <w:color w:val="000000" w:themeColor="text1"/>
          <w:spacing w:val="-4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Korintiërs</w:t>
      </w:r>
      <w:r w:rsidRPr="00B363B4">
        <w:rPr>
          <w:rFonts w:ascii="Calibri" w:hAnsi="Calibri" w:cs="Calibri"/>
          <w:color w:val="000000" w:themeColor="text1"/>
          <w:spacing w:val="-1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16:1-2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3" w:line="276" w:lineRule="auto"/>
        <w:ind w:left="425" w:right="152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1 </w:t>
      </w:r>
      <w:r w:rsidRPr="00B363B4">
        <w:rPr>
          <w:rFonts w:ascii="Calibri" w:hAnsi="Calibri" w:cs="Calibri"/>
          <w:color w:val="000000" w:themeColor="text1"/>
        </w:rPr>
        <w:t>Wat nu de inzameling voor de heiligen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26</w:t>
      </w:r>
      <w:r w:rsidRPr="00B363B4">
        <w:rPr>
          <w:rFonts w:ascii="Calibri" w:hAnsi="Calibri" w:cs="Calibri"/>
          <w:color w:val="000000" w:themeColor="text1"/>
          <w:spacing w:val="1"/>
          <w:position w:val="6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betreft, moet u het net zo doen als ik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 xml:space="preserve">27 </w:t>
      </w:r>
      <w:r w:rsidRPr="00B363B4">
        <w:rPr>
          <w:rFonts w:ascii="Calibri" w:hAnsi="Calibri" w:cs="Calibri"/>
          <w:color w:val="000000" w:themeColor="text1"/>
        </w:rPr>
        <w:t>het aan de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gemeenten in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proofErr w:type="spellStart"/>
      <w:r w:rsidRPr="00B363B4">
        <w:rPr>
          <w:rFonts w:ascii="Calibri" w:hAnsi="Calibri" w:cs="Calibri"/>
          <w:color w:val="000000" w:themeColor="text1"/>
        </w:rPr>
        <w:t>Galatië</w:t>
      </w:r>
      <w:proofErr w:type="spellEnd"/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opgedragen</w:t>
      </w:r>
      <w:r w:rsidRPr="00B363B4">
        <w:rPr>
          <w:rFonts w:ascii="Calibri" w:hAnsi="Calibri" w:cs="Calibri"/>
          <w:color w:val="000000" w:themeColor="text1"/>
          <w:spacing w:val="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heb:</w:t>
      </w:r>
      <w:r w:rsidRPr="00B363B4">
        <w:rPr>
          <w:rFonts w:ascii="Calibri" w:hAnsi="Calibri" w:cs="Calibri"/>
          <w:color w:val="000000" w:themeColor="text1"/>
          <w:spacing w:val="4"/>
        </w:rPr>
        <w:t xml:space="preserve"> </w:t>
      </w:r>
      <w:r w:rsidRPr="00B363B4">
        <w:rPr>
          <w:rFonts w:ascii="Calibri" w:hAnsi="Calibri" w:cs="Calibri"/>
          <w:color w:val="000000" w:themeColor="text1"/>
          <w:sz w:val="18"/>
        </w:rPr>
        <w:t>2</w:t>
      </w:r>
      <w:r w:rsidRPr="00B363B4">
        <w:rPr>
          <w:rFonts w:ascii="Calibri" w:hAnsi="Calibri" w:cs="Calibri"/>
          <w:color w:val="000000" w:themeColor="text1"/>
          <w:spacing w:val="12"/>
          <w:sz w:val="18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op elke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eerste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dag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van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de week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moet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ieder van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u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bij zichzelf iets opzijleggen om op te sparen wat in zijn vermogen is, opdat de inzamelingen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niet pas dan gehouden</w:t>
      </w:r>
      <w:r w:rsidRPr="00B363B4">
        <w:rPr>
          <w:rFonts w:ascii="Calibri" w:hAnsi="Calibri" w:cs="Calibri"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worden,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wanneer ik</w:t>
      </w:r>
      <w:r w:rsidRPr="00B363B4">
        <w:rPr>
          <w:rFonts w:ascii="Calibri" w:hAnsi="Calibri" w:cs="Calibri"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gekomen ben.</w:t>
      </w:r>
    </w:p>
    <w:p w:rsidR="00F74478" w:rsidRPr="00B363B4" w:rsidRDefault="00000000" w:rsidP="00B363B4">
      <w:pPr>
        <w:pStyle w:val="Titre3"/>
        <w:spacing w:before="201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Besluit</w:t>
      </w:r>
    </w:p>
    <w:p w:rsidR="00F74478" w:rsidRPr="00B363B4" w:rsidRDefault="00000000" w:rsidP="00B363B4">
      <w:pPr>
        <w:spacing w:before="40" w:line="276" w:lineRule="auto"/>
        <w:ind w:left="142" w:right="390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De vrijgevigheid wordt aangemoedigd, zonder dat er sprake is van percentages, noch van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een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verlangen om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te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controleren.</w:t>
      </w:r>
    </w:p>
    <w:p w:rsidR="00F74478" w:rsidRPr="00B363B4" w:rsidRDefault="00000000" w:rsidP="00B363B4">
      <w:pPr>
        <w:pStyle w:val="Titre2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B363B4">
        <w:rPr>
          <w:rFonts w:ascii="Calibri" w:hAnsi="Calibri" w:cs="Calibri"/>
          <w:color w:val="000000" w:themeColor="text1"/>
          <w:sz w:val="26"/>
          <w:szCs w:val="26"/>
        </w:rPr>
        <w:t>Galaten</w:t>
      </w:r>
      <w:r w:rsidRPr="00B363B4">
        <w:rPr>
          <w:rFonts w:ascii="Calibri" w:hAnsi="Calibri" w:cs="Calibri"/>
          <w:color w:val="000000" w:themeColor="text1"/>
          <w:spacing w:val="-2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6:5-7,</w:t>
      </w:r>
      <w:r w:rsidRPr="00B363B4">
        <w:rPr>
          <w:rFonts w:ascii="Calibri" w:hAnsi="Calibri" w:cs="Calibri"/>
          <w:color w:val="000000" w:themeColor="text1"/>
          <w:spacing w:val="-2"/>
          <w:sz w:val="26"/>
          <w:szCs w:val="2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6"/>
          <w:szCs w:val="26"/>
        </w:rPr>
        <w:t>10</w:t>
      </w:r>
    </w:p>
    <w:p w:rsidR="00F74478" w:rsidRPr="00B363B4" w:rsidRDefault="00000000" w:rsidP="00B363B4">
      <w:pPr>
        <w:pStyle w:val="Titre3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t>Tekst</w:t>
      </w:r>
    </w:p>
    <w:p w:rsidR="00F74478" w:rsidRPr="00B363B4" w:rsidRDefault="00000000" w:rsidP="00B363B4">
      <w:pPr>
        <w:pStyle w:val="Corpsdetexte"/>
        <w:spacing w:before="42" w:line="276" w:lineRule="auto"/>
        <w:ind w:left="425" w:right="252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  <w:sz w:val="18"/>
        </w:rPr>
        <w:t xml:space="preserve">5 </w:t>
      </w:r>
      <w:r w:rsidRPr="00B363B4">
        <w:rPr>
          <w:rFonts w:ascii="Calibri" w:hAnsi="Calibri" w:cs="Calibri"/>
          <w:color w:val="000000" w:themeColor="text1"/>
        </w:rPr>
        <w:t xml:space="preserve">Want ieder zal zijn eigen verantwoordelijkheid dragen. </w:t>
      </w:r>
      <w:r w:rsidRPr="00B363B4">
        <w:rPr>
          <w:rFonts w:ascii="Calibri" w:hAnsi="Calibri" w:cs="Calibri"/>
          <w:color w:val="000000" w:themeColor="text1"/>
          <w:sz w:val="18"/>
        </w:rPr>
        <w:t>6</w:t>
      </w:r>
      <w:r w:rsidRPr="00B363B4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En laat hij die onderwezen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wordt in het Woord in alle goede dingen delen met hem die onderwijs geeft.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7 </w:t>
      </w:r>
      <w:r w:rsidRPr="00B363B4">
        <w:rPr>
          <w:rFonts w:ascii="Calibri" w:hAnsi="Calibri" w:cs="Calibri"/>
          <w:color w:val="000000" w:themeColor="text1"/>
        </w:rPr>
        <w:t>Dwaal niet:</w:t>
      </w:r>
      <w:r w:rsidRPr="00B363B4">
        <w:rPr>
          <w:rFonts w:ascii="Calibri" w:hAnsi="Calibri" w:cs="Calibri"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 xml:space="preserve">God laat niet met Zich spotten, want wat de mens zaait, zal hij ook oogsten. … </w:t>
      </w:r>
      <w:r w:rsidRPr="00B363B4">
        <w:rPr>
          <w:rFonts w:ascii="Calibri" w:hAnsi="Calibri" w:cs="Calibri"/>
          <w:color w:val="000000" w:themeColor="text1"/>
          <w:sz w:val="18"/>
        </w:rPr>
        <w:t xml:space="preserve">10 </w:t>
      </w:r>
      <w:r w:rsidRPr="00B363B4">
        <w:rPr>
          <w:rFonts w:ascii="Calibri" w:hAnsi="Calibri" w:cs="Calibri"/>
          <w:color w:val="000000" w:themeColor="text1"/>
        </w:rPr>
        <w:t>Laten wij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dus, terwijl wij gelegenheid hebben, goeddoen aan allen, maar vooral aan de huisgenoten</w:t>
      </w:r>
      <w:r w:rsidRPr="00B363B4">
        <w:rPr>
          <w:rFonts w:ascii="Calibri" w:hAnsi="Calibri" w:cs="Calibri"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van</w:t>
      </w:r>
      <w:r w:rsidRPr="00B363B4">
        <w:rPr>
          <w:rFonts w:ascii="Calibri" w:hAnsi="Calibri" w:cs="Calibri"/>
          <w:color w:val="000000" w:themeColor="text1"/>
          <w:spacing w:val="-1"/>
        </w:rPr>
        <w:t xml:space="preserve"> </w:t>
      </w:r>
      <w:r w:rsidRPr="00B363B4">
        <w:rPr>
          <w:rFonts w:ascii="Calibri" w:hAnsi="Calibri" w:cs="Calibri"/>
          <w:color w:val="000000" w:themeColor="text1"/>
        </w:rPr>
        <w:t>het geloof.</w:t>
      </w:r>
    </w:p>
    <w:p w:rsidR="00F74478" w:rsidRPr="00B363B4" w:rsidRDefault="00000000" w:rsidP="00B363B4">
      <w:pPr>
        <w:pStyle w:val="Titre3"/>
        <w:spacing w:before="202"/>
        <w:jc w:val="both"/>
        <w:rPr>
          <w:rFonts w:ascii="Calibri" w:hAnsi="Calibri" w:cs="Calibri"/>
          <w:color w:val="000000" w:themeColor="text1"/>
        </w:rPr>
      </w:pPr>
      <w:r w:rsidRPr="00B363B4">
        <w:rPr>
          <w:rFonts w:ascii="Calibri" w:hAnsi="Calibri" w:cs="Calibri"/>
          <w:color w:val="000000" w:themeColor="text1"/>
        </w:rPr>
        <w:lastRenderedPageBreak/>
        <w:t>Besluit</w:t>
      </w:r>
    </w:p>
    <w:p w:rsidR="00F74478" w:rsidRPr="00B363B4" w:rsidRDefault="00000000" w:rsidP="00B363B4">
      <w:pPr>
        <w:spacing w:before="40" w:line="278" w:lineRule="auto"/>
        <w:ind w:left="142" w:right="501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Het principe en de verantwoordelijkheid tegenover de voorgangers komt hier tot uiting,</w:t>
      </w:r>
      <w:r w:rsidRPr="00B363B4">
        <w:rPr>
          <w:rFonts w:ascii="Calibri" w:hAnsi="Calibri" w:cs="Calibri"/>
          <w:color w:val="000000" w:themeColor="text1"/>
          <w:spacing w:val="-5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evenals een algemene verantwoordelijkheid tegenover de maatschappij. Dit is een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individuele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verantwoordelijkheid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tegenover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God,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niet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tegenover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de predikant.</w:t>
      </w:r>
    </w:p>
    <w:p w:rsidR="00F74478" w:rsidRPr="00B363B4" w:rsidRDefault="00F74478" w:rsidP="00B363B4">
      <w:pPr>
        <w:spacing w:before="5"/>
        <w:jc w:val="both"/>
        <w:rPr>
          <w:rFonts w:ascii="Calibri" w:hAnsi="Calibri" w:cs="Calibri"/>
          <w:color w:val="000000" w:themeColor="text1"/>
          <w:sz w:val="40"/>
        </w:rPr>
      </w:pPr>
    </w:p>
    <w:p w:rsidR="00F74478" w:rsidRPr="00B363B4" w:rsidRDefault="00000000" w:rsidP="00B363B4">
      <w:pPr>
        <w:pStyle w:val="Titre1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B363B4">
        <w:rPr>
          <w:rFonts w:ascii="Calibri" w:hAnsi="Calibri" w:cs="Calibri"/>
          <w:color w:val="000000" w:themeColor="text1"/>
          <w:sz w:val="28"/>
          <w:szCs w:val="28"/>
        </w:rPr>
        <w:t>§8</w:t>
      </w:r>
      <w:r w:rsidRPr="00B363B4">
        <w:rPr>
          <w:rFonts w:ascii="Calibri" w:hAnsi="Calibri" w:cs="Calibri"/>
          <w:color w:val="000000" w:themeColor="text1"/>
          <w:spacing w:val="-4"/>
          <w:sz w:val="28"/>
          <w:szCs w:val="28"/>
        </w:rPr>
        <w:t xml:space="preserve"> </w:t>
      </w:r>
      <w:r w:rsidRPr="00B363B4">
        <w:rPr>
          <w:rFonts w:ascii="Calibri" w:hAnsi="Calibri" w:cs="Calibri"/>
          <w:color w:val="000000" w:themeColor="text1"/>
          <w:sz w:val="28"/>
          <w:szCs w:val="28"/>
        </w:rPr>
        <w:t>Conclusies</w:t>
      </w:r>
    </w:p>
    <w:p w:rsidR="00F74478" w:rsidRPr="00B363B4" w:rsidRDefault="00000000" w:rsidP="00B363B4">
      <w:pPr>
        <w:spacing w:before="56" w:line="276" w:lineRule="auto"/>
        <w:ind w:left="142" w:right="222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In protestants-evangelische kerken is het geven van de tienden altijd vrijwillig en vrij, en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een uitdrukking van dankbaarheid en toewijding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28</w:t>
      </w:r>
      <w:r w:rsidRPr="00B363B4">
        <w:rPr>
          <w:rFonts w:ascii="Calibri" w:hAnsi="Calibri" w:cs="Calibri"/>
          <w:color w:val="000000" w:themeColor="text1"/>
          <w:sz w:val="24"/>
        </w:rPr>
        <w:t>. Er is geen controle op de mensen die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verkiezen om te geven, noch op hen die verkiezen om niet te geven. Uiteraard is het nodig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om de Kerk te steunen op financieel vlak: de subsidies zullen niet volstaan en vrijgevigheid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is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belangrijk.</w:t>
      </w:r>
    </w:p>
    <w:p w:rsidR="00B363B4" w:rsidRPr="00B363B4" w:rsidRDefault="00000000" w:rsidP="00B363B4">
      <w:pPr>
        <w:spacing w:line="276" w:lineRule="auto"/>
        <w:ind w:left="142" w:right="625"/>
        <w:jc w:val="both"/>
        <w:rPr>
          <w:rFonts w:ascii="Calibri" w:hAnsi="Calibri" w:cs="Calibri"/>
          <w:color w:val="000000" w:themeColor="text1"/>
          <w:sz w:val="24"/>
        </w:rPr>
      </w:pPr>
      <w:r w:rsidRPr="00B363B4">
        <w:rPr>
          <w:rFonts w:ascii="Calibri" w:hAnsi="Calibri" w:cs="Calibri"/>
          <w:color w:val="000000" w:themeColor="text1"/>
          <w:sz w:val="24"/>
        </w:rPr>
        <w:t>In ieder geval is het ontoelaatbaar dat de tiende wordt opgelegd door middel van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bedreigingen. We zijn protestants-evangelisch: we onderwijzen het Woord en iedere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gelovige heeft zijn persoonlijke verantwoordelijkheid. Het is voor de predikant</w:t>
      </w:r>
      <w:r w:rsidRPr="00B363B4">
        <w:rPr>
          <w:rFonts w:ascii="Calibri" w:hAnsi="Calibri" w:cs="Calibri"/>
          <w:color w:val="000000" w:themeColor="text1"/>
          <w:spacing w:val="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ontoelaatbaar om de tienden persoonlijk van de gelovigen uit de gemeente te vragen</w:t>
      </w:r>
      <w:r w:rsidRPr="00B363B4">
        <w:rPr>
          <w:rFonts w:ascii="Calibri" w:hAnsi="Calibri" w:cs="Calibri"/>
          <w:color w:val="000000" w:themeColor="text1"/>
          <w:position w:val="6"/>
          <w:sz w:val="16"/>
        </w:rPr>
        <w:t>29</w:t>
      </w:r>
      <w:r w:rsidRPr="00B363B4">
        <w:rPr>
          <w:rFonts w:ascii="Calibri" w:hAnsi="Calibri" w:cs="Calibri"/>
          <w:color w:val="000000" w:themeColor="text1"/>
          <w:sz w:val="24"/>
        </w:rPr>
        <w:t>.</w:t>
      </w:r>
      <w:r w:rsidRPr="00B363B4">
        <w:rPr>
          <w:rFonts w:ascii="Calibri" w:hAnsi="Calibri" w:cs="Calibri"/>
          <w:color w:val="000000" w:themeColor="text1"/>
          <w:spacing w:val="-50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Controle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door</w:t>
      </w:r>
      <w:r w:rsidRPr="00B363B4">
        <w:rPr>
          <w:rFonts w:ascii="Calibri" w:hAnsi="Calibri" w:cs="Calibri"/>
          <w:color w:val="000000" w:themeColor="text1"/>
          <w:spacing w:val="-1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verschillende personen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is noodzakelijk</w:t>
      </w:r>
      <w:r w:rsidRPr="00B363B4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(II</w:t>
      </w:r>
      <w:r w:rsidRPr="00B363B4">
        <w:rPr>
          <w:rFonts w:ascii="Calibri" w:hAnsi="Calibri" w:cs="Calibri"/>
          <w:color w:val="000000" w:themeColor="text1"/>
          <w:spacing w:val="-3"/>
          <w:sz w:val="24"/>
        </w:rPr>
        <w:t xml:space="preserve"> </w:t>
      </w:r>
      <w:r w:rsidRPr="00B363B4">
        <w:rPr>
          <w:rFonts w:ascii="Calibri" w:hAnsi="Calibri" w:cs="Calibri"/>
          <w:color w:val="000000" w:themeColor="text1"/>
          <w:sz w:val="24"/>
        </w:rPr>
        <w:t>Cor. 8:20-21):</w:t>
      </w:r>
    </w:p>
    <w:p w:rsidR="00B363B4" w:rsidRPr="00B363B4" w:rsidRDefault="00B363B4" w:rsidP="00B363B4">
      <w:pPr>
        <w:spacing w:line="276" w:lineRule="auto"/>
        <w:ind w:left="142" w:right="625"/>
        <w:jc w:val="both"/>
        <w:rPr>
          <w:rFonts w:ascii="Calibri" w:hAnsi="Calibri" w:cs="Calibri"/>
          <w:color w:val="000000" w:themeColor="text1"/>
          <w:sz w:val="24"/>
        </w:rPr>
      </w:pPr>
    </w:p>
    <w:p w:rsidR="00B363B4" w:rsidRPr="00B363B4" w:rsidRDefault="00B363B4" w:rsidP="00B363B4">
      <w:pPr>
        <w:spacing w:line="276" w:lineRule="auto"/>
        <w:ind w:left="142" w:right="625"/>
        <w:jc w:val="both"/>
        <w:rPr>
          <w:rFonts w:ascii="Calibri" w:hAnsi="Calibri" w:cs="Calibri"/>
          <w:i/>
          <w:iCs/>
          <w:color w:val="000000" w:themeColor="text1"/>
          <w:sz w:val="24"/>
        </w:rPr>
      </w:pPr>
      <w:r w:rsidRPr="00B363B4">
        <w:rPr>
          <w:rFonts w:ascii="Calibri" w:hAnsi="Calibri" w:cs="Calibri"/>
          <w:i/>
          <w:iCs/>
          <w:color w:val="000000" w:themeColor="text1"/>
        </w:rPr>
        <w:t>Wij</w:t>
      </w:r>
      <w:r w:rsidRPr="00B363B4">
        <w:rPr>
          <w:rFonts w:ascii="Calibri" w:hAnsi="Calibri" w:cs="Calibri"/>
          <w:i/>
          <w:iCs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proberen</w:t>
      </w:r>
      <w:r w:rsidRPr="00B363B4">
        <w:rPr>
          <w:rFonts w:ascii="Calibri" w:hAnsi="Calibri" w:cs="Calibri"/>
          <w:i/>
          <w:iCs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te</w:t>
      </w:r>
      <w:r w:rsidRPr="00B363B4">
        <w:rPr>
          <w:rFonts w:ascii="Calibri" w:hAnsi="Calibri" w:cs="Calibri"/>
          <w:i/>
          <w:iCs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vermijden</w:t>
      </w:r>
      <w:r w:rsidRPr="00B363B4">
        <w:rPr>
          <w:rFonts w:ascii="Calibri" w:hAnsi="Calibri" w:cs="Calibri"/>
          <w:i/>
          <w:iCs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dat</w:t>
      </w:r>
      <w:r w:rsidRPr="00B363B4">
        <w:rPr>
          <w:rFonts w:ascii="Calibri" w:hAnsi="Calibri" w:cs="Calibri"/>
          <w:i/>
          <w:iCs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iemand</w:t>
      </w:r>
      <w:r w:rsidRPr="00B363B4">
        <w:rPr>
          <w:rFonts w:ascii="Calibri" w:hAnsi="Calibri" w:cs="Calibri"/>
          <w:i/>
          <w:iCs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ons</w:t>
      </w:r>
      <w:r w:rsidRPr="00B363B4">
        <w:rPr>
          <w:rFonts w:ascii="Calibri" w:hAnsi="Calibri" w:cs="Calibri"/>
          <w:i/>
          <w:iCs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verdacht</w:t>
      </w:r>
      <w:r w:rsidRPr="00B363B4">
        <w:rPr>
          <w:rFonts w:ascii="Calibri" w:hAnsi="Calibri" w:cs="Calibri"/>
          <w:i/>
          <w:iCs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zou</w:t>
      </w:r>
      <w:r w:rsidRPr="00B363B4">
        <w:rPr>
          <w:rFonts w:ascii="Calibri" w:hAnsi="Calibri" w:cs="Calibri"/>
          <w:i/>
          <w:iCs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maken</w:t>
      </w:r>
      <w:r w:rsidRPr="00B363B4">
        <w:rPr>
          <w:rFonts w:ascii="Calibri" w:hAnsi="Calibri" w:cs="Calibri"/>
          <w:i/>
          <w:iCs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vanwege</w:t>
      </w:r>
      <w:r w:rsidRPr="00B363B4">
        <w:rPr>
          <w:rFonts w:ascii="Calibri" w:hAnsi="Calibri" w:cs="Calibri"/>
          <w:i/>
          <w:iCs/>
          <w:color w:val="000000" w:themeColor="text1"/>
          <w:spacing w:val="-6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dit</w:t>
      </w:r>
      <w:r w:rsidRPr="00B363B4">
        <w:rPr>
          <w:rFonts w:ascii="Calibri" w:hAnsi="Calibri" w:cs="Calibri"/>
          <w:i/>
          <w:iCs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grote</w:t>
      </w:r>
      <w:r w:rsidRPr="00B363B4">
        <w:rPr>
          <w:rFonts w:ascii="Calibri" w:hAnsi="Calibri" w:cs="Calibri"/>
          <w:i/>
          <w:iCs/>
          <w:color w:val="000000" w:themeColor="text1"/>
          <w:spacing w:val="-3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bedrag</w:t>
      </w:r>
      <w:r w:rsidRPr="00B363B4">
        <w:rPr>
          <w:rFonts w:ascii="Calibri" w:hAnsi="Calibri" w:cs="Calibri"/>
          <w:i/>
          <w:iCs/>
          <w:color w:val="000000" w:themeColor="text1"/>
          <w:spacing w:val="-50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 xml:space="preserve">waarvoor wij </w:t>
      </w:r>
      <w:proofErr w:type="gramStart"/>
      <w:r w:rsidRPr="00B363B4">
        <w:rPr>
          <w:rFonts w:ascii="Calibri" w:hAnsi="Calibri" w:cs="Calibri"/>
          <w:i/>
          <w:iCs/>
          <w:color w:val="000000" w:themeColor="text1"/>
        </w:rPr>
        <w:t>zorg dragen</w:t>
      </w:r>
      <w:proofErr w:type="gramEnd"/>
      <w:r w:rsidRPr="00B363B4">
        <w:rPr>
          <w:rFonts w:ascii="Calibri" w:hAnsi="Calibri" w:cs="Calibri"/>
          <w:i/>
          <w:iCs/>
          <w:color w:val="000000" w:themeColor="text1"/>
        </w:rPr>
        <w:t>,</w:t>
      </w:r>
      <w:r w:rsidRPr="00B363B4">
        <w:rPr>
          <w:rFonts w:ascii="Calibri" w:hAnsi="Calibri" w:cs="Calibri"/>
          <w:i/>
          <w:iCs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  <w:sz w:val="18"/>
        </w:rPr>
        <w:t xml:space="preserve">21 </w:t>
      </w:r>
      <w:r w:rsidRPr="00B363B4">
        <w:rPr>
          <w:rFonts w:ascii="Calibri" w:hAnsi="Calibri" w:cs="Calibri"/>
          <w:i/>
          <w:iCs/>
          <w:color w:val="000000" w:themeColor="text1"/>
        </w:rPr>
        <w:t>want wij zijn bedacht op wat goed is, niet alleen voor de</w:t>
      </w:r>
      <w:r w:rsidRPr="00B363B4">
        <w:rPr>
          <w:rFonts w:ascii="Calibri" w:hAnsi="Calibri" w:cs="Calibri"/>
          <w:i/>
          <w:iCs/>
          <w:color w:val="000000" w:themeColor="text1"/>
          <w:spacing w:val="1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Heere,</w:t>
      </w:r>
      <w:r w:rsidRPr="00B363B4">
        <w:rPr>
          <w:rFonts w:ascii="Calibri" w:hAnsi="Calibri" w:cs="Calibri"/>
          <w:i/>
          <w:iCs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maar ook voor de</w:t>
      </w:r>
      <w:r w:rsidRPr="00B363B4">
        <w:rPr>
          <w:rFonts w:ascii="Calibri" w:hAnsi="Calibri" w:cs="Calibri"/>
          <w:i/>
          <w:iCs/>
          <w:color w:val="000000" w:themeColor="text1"/>
          <w:spacing w:val="-2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</w:rPr>
        <w:t>mensen.</w:t>
      </w:r>
    </w:p>
    <w:p w:rsidR="00B363B4" w:rsidRPr="00B363B4" w:rsidRDefault="00B363B4" w:rsidP="00B363B4">
      <w:pPr>
        <w:spacing w:line="276" w:lineRule="auto"/>
        <w:ind w:left="142" w:right="625"/>
        <w:jc w:val="both"/>
        <w:rPr>
          <w:rFonts w:ascii="Calibri" w:hAnsi="Calibri" w:cs="Calibri"/>
          <w:color w:val="000000" w:themeColor="text1"/>
          <w:sz w:val="24"/>
        </w:rPr>
      </w:pPr>
    </w:p>
    <w:p w:rsidR="00B363B4" w:rsidRPr="00B363B4" w:rsidRDefault="00B363B4" w:rsidP="00B363B4">
      <w:pPr>
        <w:spacing w:before="10"/>
        <w:jc w:val="both"/>
        <w:rPr>
          <w:rFonts w:ascii="Calibri" w:hAnsi="Calibri" w:cs="Calibri"/>
          <w:color w:val="000000" w:themeColor="text1"/>
          <w:sz w:val="17"/>
        </w:rPr>
      </w:pPr>
    </w:p>
    <w:p w:rsidR="00F74478" w:rsidRPr="00B363B4" w:rsidRDefault="00F74478" w:rsidP="00B363B4">
      <w:pPr>
        <w:spacing w:before="10"/>
        <w:jc w:val="both"/>
        <w:rPr>
          <w:rFonts w:ascii="Calibri" w:hAnsi="Calibri" w:cs="Calibri"/>
          <w:color w:val="000000" w:themeColor="text1"/>
          <w:sz w:val="17"/>
        </w:rPr>
      </w:pPr>
    </w:p>
    <w:p w:rsidR="00B363B4" w:rsidRPr="00B363B4" w:rsidRDefault="00B363B4" w:rsidP="00B363B4">
      <w:pPr>
        <w:spacing w:before="10"/>
        <w:jc w:val="both"/>
        <w:rPr>
          <w:rFonts w:ascii="Calibri" w:hAnsi="Calibri" w:cs="Calibri"/>
          <w:color w:val="000000" w:themeColor="text1"/>
          <w:sz w:val="17"/>
        </w:rPr>
      </w:pPr>
    </w:p>
    <w:p w:rsidR="00B363B4" w:rsidRPr="00B363B4" w:rsidRDefault="00B363B4" w:rsidP="00B363B4">
      <w:pPr>
        <w:spacing w:before="10"/>
        <w:jc w:val="both"/>
        <w:rPr>
          <w:rFonts w:ascii="Calibri" w:hAnsi="Calibri" w:cs="Calibri"/>
          <w:color w:val="000000" w:themeColor="text1"/>
          <w:sz w:val="17"/>
        </w:rPr>
      </w:pPr>
    </w:p>
    <w:p w:rsidR="00B363B4" w:rsidRPr="00B363B4" w:rsidRDefault="00B363B4" w:rsidP="00B363B4">
      <w:pPr>
        <w:spacing w:before="10"/>
        <w:jc w:val="both"/>
        <w:rPr>
          <w:rFonts w:ascii="Calibri" w:hAnsi="Calibri" w:cs="Calibri"/>
          <w:color w:val="000000" w:themeColor="text1"/>
          <w:sz w:val="17"/>
        </w:rPr>
      </w:pPr>
    </w:p>
    <w:p w:rsidR="00B363B4" w:rsidRPr="00B363B4" w:rsidRDefault="00B363B4" w:rsidP="00B363B4">
      <w:pPr>
        <w:spacing w:before="64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Deze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persoon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zal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later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Abraham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genoemd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worden,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en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die naam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is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veel beter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bekend.</w:t>
      </w:r>
    </w:p>
    <w:p w:rsidR="00B363B4" w:rsidRPr="00B363B4" w:rsidRDefault="00B363B4" w:rsidP="00B363B4">
      <w:pPr>
        <w:spacing w:before="1"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2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In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het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Frans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‘</w:t>
      </w:r>
      <w:proofErr w:type="spellStart"/>
      <w:r w:rsidRPr="00B363B4">
        <w:rPr>
          <w:rFonts w:ascii="Calibri" w:hAnsi="Calibri" w:cs="Calibri"/>
          <w:color w:val="000000" w:themeColor="text1"/>
          <w:sz w:val="20"/>
        </w:rPr>
        <w:t>dîme</w:t>
      </w:r>
      <w:proofErr w:type="spellEnd"/>
      <w:r w:rsidRPr="00B363B4">
        <w:rPr>
          <w:rFonts w:ascii="Calibri" w:hAnsi="Calibri" w:cs="Calibri"/>
          <w:color w:val="000000" w:themeColor="text1"/>
          <w:sz w:val="20"/>
        </w:rPr>
        <w:t>’, afgeleid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van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het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Latijn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proofErr w:type="spellStart"/>
      <w:r w:rsidRPr="00B363B4">
        <w:rPr>
          <w:rFonts w:ascii="Calibri" w:hAnsi="Calibri" w:cs="Calibri"/>
          <w:i/>
          <w:color w:val="000000" w:themeColor="text1"/>
          <w:sz w:val="20"/>
        </w:rPr>
        <w:t>decima</w:t>
      </w:r>
      <w:proofErr w:type="spellEnd"/>
      <w:r w:rsidRPr="00B363B4">
        <w:rPr>
          <w:rFonts w:ascii="Calibri" w:hAnsi="Calibri" w:cs="Calibri"/>
          <w:color w:val="000000" w:themeColor="text1"/>
          <w:sz w:val="20"/>
        </w:rPr>
        <w:t>,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het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tiende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part.</w:t>
      </w:r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3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Of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‘wanneer’.</w:t>
      </w:r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4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Het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is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God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die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hier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spreekt.</w:t>
      </w:r>
    </w:p>
    <w:p w:rsidR="00B363B4" w:rsidRPr="00B363B4" w:rsidRDefault="00B363B4" w:rsidP="00B363B4">
      <w:pPr>
        <w:spacing w:before="1"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5</w:t>
      </w:r>
      <w:r w:rsidRPr="00B363B4">
        <w:rPr>
          <w:rFonts w:ascii="Calibri" w:hAnsi="Calibri" w:cs="Calibri"/>
          <w:color w:val="000000" w:themeColor="text1"/>
          <w:spacing w:val="13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Israëliet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in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het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algemeen.</w:t>
      </w:r>
    </w:p>
    <w:p w:rsidR="00B363B4" w:rsidRPr="00B363B4" w:rsidRDefault="00B363B4" w:rsidP="00B363B4">
      <w:pPr>
        <w:ind w:left="142" w:right="30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  <w:szCs w:val="13"/>
        </w:rPr>
        <w:t xml:space="preserve">6 </w:t>
      </w:r>
      <w:r w:rsidRPr="00B363B4">
        <w:rPr>
          <w:rFonts w:ascii="Calibri" w:hAnsi="Calibri" w:cs="Calibri"/>
          <w:color w:val="000000" w:themeColor="text1"/>
          <w:sz w:val="20"/>
          <w:szCs w:val="20"/>
        </w:rPr>
        <w:t>Het woord betekent ‘schrik hebben’, maar ook – rekening houdend met de context – ‘ontzag hebben’ (in de</w:t>
      </w:r>
      <w:r w:rsidRPr="00B363B4">
        <w:rPr>
          <w:rFonts w:ascii="Calibri" w:hAnsi="Calibri" w:cs="Calibri"/>
          <w:color w:val="000000" w:themeColor="text1"/>
          <w:spacing w:val="-42"/>
          <w:sz w:val="20"/>
          <w:szCs w:val="20"/>
        </w:rPr>
        <w:t xml:space="preserve"> </w:t>
      </w:r>
      <w:r w:rsidRPr="00B363B4">
        <w:rPr>
          <w:rFonts w:ascii="Calibri" w:hAnsi="Calibri" w:cs="Calibri"/>
          <w:color w:val="000000" w:themeColor="text1"/>
          <w:spacing w:val="-1"/>
          <w:sz w:val="20"/>
          <w:szCs w:val="20"/>
        </w:rPr>
        <w:t xml:space="preserve">meest intense betekenis), </w:t>
      </w:r>
      <w:r w:rsidRPr="00B363B4">
        <w:rPr>
          <w:rFonts w:ascii="Calibri" w:hAnsi="Calibri" w:cs="Calibri"/>
          <w:color w:val="000000" w:themeColor="text1"/>
          <w:sz w:val="20"/>
          <w:szCs w:val="20"/>
        </w:rPr>
        <w:t>‘eren’, ‘vereren’ (cf. M.V. V</w:t>
      </w:r>
      <w:r w:rsidRPr="00B363B4">
        <w:rPr>
          <w:rFonts w:ascii="Calibri" w:hAnsi="Calibri" w:cs="Calibri"/>
          <w:color w:val="000000" w:themeColor="text1"/>
          <w:sz w:val="16"/>
          <w:szCs w:val="16"/>
        </w:rPr>
        <w:t xml:space="preserve">AN </w:t>
      </w:r>
      <w:r w:rsidRPr="00B363B4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B363B4">
        <w:rPr>
          <w:rFonts w:ascii="Calibri" w:hAnsi="Calibri" w:cs="Calibri"/>
          <w:color w:val="000000" w:themeColor="text1"/>
          <w:sz w:val="16"/>
          <w:szCs w:val="16"/>
        </w:rPr>
        <w:t xml:space="preserve">ELT </w:t>
      </w:r>
      <w:r w:rsidRPr="00B363B4">
        <w:rPr>
          <w:rFonts w:ascii="Calibri" w:hAnsi="Calibri" w:cs="Calibri"/>
          <w:color w:val="000000" w:themeColor="text1"/>
          <w:sz w:val="20"/>
          <w:szCs w:val="20"/>
        </w:rPr>
        <w:t>– W.C. K</w:t>
      </w:r>
      <w:r w:rsidRPr="00B363B4">
        <w:rPr>
          <w:rFonts w:ascii="Calibri" w:hAnsi="Calibri" w:cs="Calibri"/>
          <w:color w:val="000000" w:themeColor="text1"/>
          <w:sz w:val="16"/>
          <w:szCs w:val="16"/>
        </w:rPr>
        <w:t xml:space="preserve">AISER </w:t>
      </w:r>
      <w:proofErr w:type="spellStart"/>
      <w:r w:rsidRPr="00B363B4">
        <w:rPr>
          <w:rFonts w:ascii="Calibri" w:hAnsi="Calibri" w:cs="Calibri"/>
          <w:color w:val="000000" w:themeColor="text1"/>
          <w:sz w:val="20"/>
          <w:szCs w:val="20"/>
        </w:rPr>
        <w:t>Jr</w:t>
      </w:r>
      <w:proofErr w:type="spellEnd"/>
      <w:r w:rsidRPr="00B363B4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B363B4">
        <w:rPr>
          <w:rFonts w:ascii="Calibri" w:hAnsi="Calibri" w:cs="Calibri"/>
          <w:i/>
          <w:iCs/>
          <w:color w:val="000000" w:themeColor="text1"/>
          <w:sz w:val="20"/>
          <w:szCs w:val="20"/>
          <w:rtl/>
        </w:rPr>
        <w:t>ירא</w:t>
      </w:r>
      <w:proofErr w:type="spellEnd"/>
      <w:r w:rsidRPr="00B363B4">
        <w:rPr>
          <w:rFonts w:ascii="Calibri" w:hAnsi="Calibri" w:cs="Calibri"/>
          <w:color w:val="000000" w:themeColor="text1"/>
          <w:sz w:val="20"/>
          <w:szCs w:val="20"/>
        </w:rPr>
        <w:t>, in: W.A. V</w:t>
      </w:r>
      <w:r w:rsidRPr="00B363B4">
        <w:rPr>
          <w:rFonts w:ascii="Calibri" w:hAnsi="Calibri" w:cs="Calibri"/>
          <w:color w:val="000000" w:themeColor="text1"/>
          <w:sz w:val="16"/>
          <w:szCs w:val="16"/>
        </w:rPr>
        <w:t>AN</w:t>
      </w:r>
      <w:r w:rsidRPr="00B363B4">
        <w:rPr>
          <w:rFonts w:ascii="Calibri" w:hAnsi="Calibri" w:cs="Calibri"/>
          <w:color w:val="000000" w:themeColor="text1"/>
          <w:sz w:val="20"/>
          <w:szCs w:val="20"/>
        </w:rPr>
        <w:t>G</w:t>
      </w:r>
      <w:r w:rsidRPr="00B363B4">
        <w:rPr>
          <w:rFonts w:ascii="Calibri" w:hAnsi="Calibri" w:cs="Calibri"/>
          <w:color w:val="000000" w:themeColor="text1"/>
          <w:sz w:val="16"/>
          <w:szCs w:val="16"/>
        </w:rPr>
        <w:t xml:space="preserve">EMEREN </w:t>
      </w:r>
      <w:r w:rsidRPr="00B363B4">
        <w:rPr>
          <w:rFonts w:ascii="Calibri" w:hAnsi="Calibri" w:cs="Calibri"/>
          <w:color w:val="000000" w:themeColor="text1"/>
          <w:sz w:val="20"/>
          <w:szCs w:val="20"/>
        </w:rPr>
        <w:t>(red.),</w:t>
      </w:r>
      <w:r w:rsidRPr="00B363B4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B363B4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New International Dictionary of Old Testament </w:t>
      </w:r>
      <w:proofErr w:type="spellStart"/>
      <w:r w:rsidRPr="00B363B4">
        <w:rPr>
          <w:rFonts w:ascii="Calibri" w:hAnsi="Calibri" w:cs="Calibri"/>
          <w:i/>
          <w:iCs/>
          <w:color w:val="000000" w:themeColor="text1"/>
          <w:sz w:val="20"/>
          <w:szCs w:val="20"/>
        </w:rPr>
        <w:t>Theology</w:t>
      </w:r>
      <w:proofErr w:type="spellEnd"/>
      <w:r w:rsidRPr="00B363B4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363B4">
        <w:rPr>
          <w:rFonts w:ascii="Calibri" w:hAnsi="Calibri" w:cs="Calibri"/>
          <w:i/>
          <w:iCs/>
          <w:color w:val="000000" w:themeColor="text1"/>
          <w:sz w:val="20"/>
          <w:szCs w:val="20"/>
        </w:rPr>
        <w:t>and</w:t>
      </w:r>
      <w:proofErr w:type="spellEnd"/>
      <w:r w:rsidRPr="00B363B4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363B4">
        <w:rPr>
          <w:rFonts w:ascii="Calibri" w:hAnsi="Calibri" w:cs="Calibri"/>
          <w:i/>
          <w:iCs/>
          <w:color w:val="000000" w:themeColor="text1"/>
          <w:sz w:val="20"/>
          <w:szCs w:val="20"/>
        </w:rPr>
        <w:t>Exegesis</w:t>
      </w:r>
      <w:proofErr w:type="spellEnd"/>
      <w:r w:rsidRPr="00B363B4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II</w:t>
      </w:r>
      <w:r w:rsidRPr="00B363B4">
        <w:rPr>
          <w:rFonts w:ascii="Calibri" w:hAnsi="Calibri" w:cs="Calibri"/>
          <w:color w:val="000000" w:themeColor="text1"/>
          <w:sz w:val="20"/>
          <w:szCs w:val="20"/>
        </w:rPr>
        <w:t>, Grand Rapids (Zondervan) 1997, pp.</w:t>
      </w:r>
      <w:r w:rsidRPr="00B363B4">
        <w:rPr>
          <w:rFonts w:ascii="Calibri" w:hAnsi="Calibri" w:cs="Calibri"/>
          <w:color w:val="000000" w:themeColor="text1"/>
          <w:spacing w:val="-42"/>
          <w:sz w:val="20"/>
          <w:szCs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szCs w:val="20"/>
        </w:rPr>
        <w:t>527-533).</w:t>
      </w:r>
    </w:p>
    <w:p w:rsidR="00B363B4" w:rsidRPr="00B363B4" w:rsidRDefault="00B363B4" w:rsidP="00B363B4">
      <w:pPr>
        <w:ind w:left="142" w:right="30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7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Cf.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J.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</w:t>
      </w:r>
      <w:r w:rsidRPr="00B363B4">
        <w:rPr>
          <w:rFonts w:ascii="Calibri" w:hAnsi="Calibri" w:cs="Calibri"/>
          <w:color w:val="000000" w:themeColor="text1"/>
          <w:sz w:val="16"/>
        </w:rPr>
        <w:t>ERBRUGGEN</w:t>
      </w:r>
      <w:r w:rsidRPr="00B363B4">
        <w:rPr>
          <w:rFonts w:ascii="Calibri" w:hAnsi="Calibri" w:cs="Calibri"/>
          <w:color w:val="000000" w:themeColor="text1"/>
          <w:sz w:val="20"/>
        </w:rPr>
        <w:t>,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i/>
          <w:color w:val="000000" w:themeColor="text1"/>
          <w:sz w:val="20"/>
        </w:rPr>
        <w:t>Deuteronomium</w:t>
      </w:r>
      <w:r w:rsidRPr="00B363B4">
        <w:rPr>
          <w:rFonts w:ascii="Calibri" w:hAnsi="Calibri" w:cs="Calibri"/>
          <w:i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(De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Brug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III),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Heerenveen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(Groen)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2008,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p.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137.</w:t>
      </w:r>
    </w:p>
    <w:p w:rsidR="00B363B4" w:rsidRPr="00B363B4" w:rsidRDefault="00B363B4" w:rsidP="00B363B4">
      <w:pPr>
        <w:spacing w:before="1"/>
        <w:ind w:left="142" w:right="529"/>
        <w:jc w:val="both"/>
        <w:rPr>
          <w:rFonts w:ascii="Calibri" w:hAnsi="Calibri" w:cs="Calibri"/>
          <w:color w:val="000000" w:themeColor="text1"/>
          <w:sz w:val="20"/>
          <w:lang w:val="fr-BE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 xml:space="preserve">8 </w:t>
      </w:r>
      <w:r w:rsidRPr="00B363B4">
        <w:rPr>
          <w:rFonts w:ascii="Calibri" w:hAnsi="Calibri" w:cs="Calibri"/>
          <w:color w:val="000000" w:themeColor="text1"/>
          <w:sz w:val="20"/>
        </w:rPr>
        <w:t xml:space="preserve">In de Franse tekst staat hier </w:t>
      </w:r>
      <w:proofErr w:type="spellStart"/>
      <w:r w:rsidRPr="00B363B4">
        <w:rPr>
          <w:rFonts w:ascii="Calibri" w:hAnsi="Calibri" w:cs="Calibri"/>
          <w:i/>
          <w:color w:val="000000" w:themeColor="text1"/>
          <w:sz w:val="20"/>
        </w:rPr>
        <w:t>tromper</w:t>
      </w:r>
      <w:proofErr w:type="spellEnd"/>
      <w:r w:rsidRPr="00B363B4">
        <w:rPr>
          <w:rFonts w:ascii="Calibri" w:hAnsi="Calibri" w:cs="Calibri"/>
          <w:color w:val="000000" w:themeColor="text1"/>
          <w:sz w:val="20"/>
        </w:rPr>
        <w:t>, ‘bedriegen, om de tuin leiden’, terwijl andere versies (Engelse,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Nederlandse) eerder opteren voor ‘stelen, beroven’, wat een veel sterkere impact heeft. De vertaling blijft</w:t>
      </w:r>
      <w:r w:rsidRPr="00B363B4">
        <w:rPr>
          <w:rFonts w:ascii="Calibri" w:hAnsi="Calibri" w:cs="Calibri"/>
          <w:color w:val="000000" w:themeColor="text1"/>
          <w:spacing w:val="-4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 xml:space="preserve">moeilijk, maar men moet de tekst niet veranderen, noch het verschil in vertaling overdrijven.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Cf. de</w:t>
      </w:r>
      <w:r w:rsidRPr="00B363B4">
        <w:rPr>
          <w:rFonts w:ascii="Calibri" w:hAnsi="Calibri" w:cs="Calibri"/>
          <w:color w:val="000000" w:themeColor="text1"/>
          <w:spacing w:val="1"/>
          <w:sz w:val="20"/>
          <w:lang w:val="fr-BE"/>
        </w:rPr>
        <w:t xml:space="preserve"> </w:t>
      </w:r>
      <w:proofErr w:type="spellStart"/>
      <w:r w:rsidRPr="00B363B4">
        <w:rPr>
          <w:rFonts w:ascii="Calibri" w:hAnsi="Calibri" w:cs="Calibri"/>
          <w:color w:val="000000" w:themeColor="text1"/>
          <w:spacing w:val="-1"/>
          <w:sz w:val="20"/>
          <w:lang w:val="fr-BE"/>
        </w:rPr>
        <w:t>woordenboeken</w:t>
      </w:r>
      <w:proofErr w:type="spellEnd"/>
      <w:r w:rsidRPr="00B363B4">
        <w:rPr>
          <w:rFonts w:ascii="Calibri" w:hAnsi="Calibri" w:cs="Calibri"/>
          <w:color w:val="000000" w:themeColor="text1"/>
          <w:spacing w:val="-1"/>
          <w:sz w:val="20"/>
          <w:lang w:val="fr-BE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van K</w:t>
      </w:r>
      <w:r w:rsidRPr="00B363B4">
        <w:rPr>
          <w:rFonts w:ascii="Calibri" w:hAnsi="Calibri" w:cs="Calibri"/>
          <w:color w:val="000000" w:themeColor="text1"/>
          <w:sz w:val="16"/>
          <w:lang w:val="fr-BE"/>
        </w:rPr>
        <w:t xml:space="preserve">OEHLER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– B</w:t>
      </w:r>
      <w:r w:rsidRPr="00B363B4">
        <w:rPr>
          <w:rFonts w:ascii="Calibri" w:hAnsi="Calibri" w:cs="Calibri"/>
          <w:color w:val="000000" w:themeColor="text1"/>
          <w:sz w:val="16"/>
          <w:lang w:val="fr-BE"/>
        </w:rPr>
        <w:t xml:space="preserve">AUMGARTNER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en Z</w:t>
      </w:r>
      <w:r w:rsidRPr="00B363B4">
        <w:rPr>
          <w:rFonts w:ascii="Calibri" w:hAnsi="Calibri" w:cs="Calibri"/>
          <w:color w:val="000000" w:themeColor="text1"/>
          <w:sz w:val="16"/>
          <w:lang w:val="fr-BE"/>
        </w:rPr>
        <w:t xml:space="preserve">ORELL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en B. T</w:t>
      </w:r>
      <w:r w:rsidRPr="00B363B4">
        <w:rPr>
          <w:rFonts w:ascii="Calibri" w:hAnsi="Calibri" w:cs="Calibri"/>
          <w:color w:val="000000" w:themeColor="text1"/>
          <w:sz w:val="16"/>
          <w:lang w:val="fr-BE"/>
        </w:rPr>
        <w:t>IDIMAN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 xml:space="preserve">, </w:t>
      </w:r>
      <w:r w:rsidRPr="00B363B4">
        <w:rPr>
          <w:rFonts w:ascii="Calibri" w:hAnsi="Calibri" w:cs="Calibri"/>
          <w:i/>
          <w:color w:val="000000" w:themeColor="text1"/>
          <w:sz w:val="20"/>
          <w:lang w:val="fr-BE"/>
        </w:rPr>
        <w:t>Les livres d’Aggée et de Malachie</w:t>
      </w:r>
      <w:r w:rsidRPr="00B363B4">
        <w:rPr>
          <w:rFonts w:ascii="Calibri" w:hAnsi="Calibri" w:cs="Calibri"/>
          <w:i/>
          <w:color w:val="000000" w:themeColor="text1"/>
          <w:spacing w:val="1"/>
          <w:sz w:val="20"/>
          <w:lang w:val="fr-BE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(Commentaire</w:t>
      </w:r>
      <w:r w:rsidRPr="00B363B4">
        <w:rPr>
          <w:rFonts w:ascii="Calibri" w:hAnsi="Calibri" w:cs="Calibri"/>
          <w:color w:val="000000" w:themeColor="text1"/>
          <w:spacing w:val="-3"/>
          <w:sz w:val="20"/>
          <w:lang w:val="fr-BE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Évangélique</w:t>
      </w:r>
      <w:r w:rsidRPr="00B363B4">
        <w:rPr>
          <w:rFonts w:ascii="Calibri" w:hAnsi="Calibri" w:cs="Calibri"/>
          <w:color w:val="000000" w:themeColor="text1"/>
          <w:spacing w:val="2"/>
          <w:sz w:val="20"/>
          <w:lang w:val="fr-BE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de</w:t>
      </w:r>
      <w:r w:rsidRPr="00B363B4">
        <w:rPr>
          <w:rFonts w:ascii="Calibri" w:hAnsi="Calibri" w:cs="Calibri"/>
          <w:color w:val="000000" w:themeColor="text1"/>
          <w:spacing w:val="-4"/>
          <w:sz w:val="20"/>
          <w:lang w:val="fr-BE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la Bible),</w:t>
      </w:r>
      <w:r w:rsidRPr="00B363B4">
        <w:rPr>
          <w:rFonts w:ascii="Calibri" w:hAnsi="Calibri" w:cs="Calibri"/>
          <w:color w:val="000000" w:themeColor="text1"/>
          <w:spacing w:val="-2"/>
          <w:sz w:val="20"/>
          <w:lang w:val="fr-BE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Vaux-sur-Seine</w:t>
      </w:r>
      <w:r w:rsidRPr="00B363B4">
        <w:rPr>
          <w:rFonts w:ascii="Calibri" w:hAnsi="Calibri" w:cs="Calibri"/>
          <w:color w:val="000000" w:themeColor="text1"/>
          <w:spacing w:val="2"/>
          <w:sz w:val="20"/>
          <w:lang w:val="fr-BE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(</w:t>
      </w:r>
      <w:proofErr w:type="spellStart"/>
      <w:r w:rsidRPr="00B363B4">
        <w:rPr>
          <w:rFonts w:ascii="Calibri" w:hAnsi="Calibri" w:cs="Calibri"/>
          <w:color w:val="000000" w:themeColor="text1"/>
          <w:sz w:val="20"/>
          <w:lang w:val="fr-BE"/>
        </w:rPr>
        <w:t>Edifac</w:t>
      </w:r>
      <w:proofErr w:type="spellEnd"/>
      <w:r w:rsidRPr="00B363B4">
        <w:rPr>
          <w:rFonts w:ascii="Calibri" w:hAnsi="Calibri" w:cs="Calibri"/>
          <w:color w:val="000000" w:themeColor="text1"/>
          <w:sz w:val="20"/>
          <w:lang w:val="fr-BE"/>
        </w:rPr>
        <w:t>) 1993,</w:t>
      </w:r>
      <w:r w:rsidRPr="00B363B4">
        <w:rPr>
          <w:rFonts w:ascii="Calibri" w:hAnsi="Calibri" w:cs="Calibri"/>
          <w:color w:val="000000" w:themeColor="text1"/>
          <w:spacing w:val="-1"/>
          <w:sz w:val="20"/>
          <w:lang w:val="fr-BE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p.</w:t>
      </w:r>
      <w:r w:rsidRPr="00B363B4">
        <w:rPr>
          <w:rFonts w:ascii="Calibri" w:hAnsi="Calibri" w:cs="Calibri"/>
          <w:color w:val="000000" w:themeColor="text1"/>
          <w:spacing w:val="1"/>
          <w:sz w:val="20"/>
          <w:lang w:val="fr-BE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  <w:lang w:val="fr-BE"/>
        </w:rPr>
        <w:t>234.</w:t>
      </w:r>
    </w:p>
    <w:p w:rsidR="00B363B4" w:rsidRPr="00B363B4" w:rsidRDefault="00B363B4" w:rsidP="00B363B4">
      <w:pPr>
        <w:ind w:left="142" w:right="421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 xml:space="preserve">9 </w:t>
      </w:r>
      <w:r w:rsidRPr="00B363B4">
        <w:rPr>
          <w:rFonts w:ascii="Calibri" w:hAnsi="Calibri" w:cs="Calibri"/>
          <w:color w:val="000000" w:themeColor="text1"/>
          <w:sz w:val="20"/>
        </w:rPr>
        <w:t>De inwoners van Jeruzalem, die hun belofte om de tienden te betalen niet hebben gehouden (cf. Nehemia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10:38b-40a, vijftien jaar eerder. Let op, hoewel de boeken Nehemia en Maleachi in de Bijbel ver uit elkaar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staan, beschrijven ze toch </w:t>
      </w:r>
      <w:r w:rsidRPr="00B363B4">
        <w:rPr>
          <w:rFonts w:ascii="Calibri" w:hAnsi="Calibri" w:cs="Calibri"/>
          <w:color w:val="000000" w:themeColor="text1"/>
          <w:sz w:val="20"/>
        </w:rPr>
        <w:t>dezelfde periode: 445-430 v.Chr.; zie G.W. L</w:t>
      </w:r>
      <w:r w:rsidRPr="00B363B4">
        <w:rPr>
          <w:rFonts w:ascii="Calibri" w:hAnsi="Calibri" w:cs="Calibri"/>
          <w:color w:val="000000" w:themeColor="text1"/>
          <w:sz w:val="16"/>
        </w:rPr>
        <w:t xml:space="preserve">OREIN </w:t>
      </w:r>
      <w:r w:rsidRPr="00B363B4">
        <w:rPr>
          <w:rFonts w:ascii="Calibri" w:hAnsi="Calibri" w:cs="Calibri"/>
          <w:color w:val="000000" w:themeColor="text1"/>
          <w:sz w:val="20"/>
        </w:rPr>
        <w:t>– W.H. R</w:t>
      </w:r>
      <w:r w:rsidRPr="00B363B4">
        <w:rPr>
          <w:rFonts w:ascii="Calibri" w:hAnsi="Calibri" w:cs="Calibri"/>
          <w:color w:val="000000" w:themeColor="text1"/>
          <w:sz w:val="16"/>
        </w:rPr>
        <w:t>OSE</w:t>
      </w:r>
      <w:r w:rsidRPr="00B363B4">
        <w:rPr>
          <w:rFonts w:ascii="Calibri" w:hAnsi="Calibri" w:cs="Calibri"/>
          <w:color w:val="000000" w:themeColor="text1"/>
          <w:sz w:val="20"/>
        </w:rPr>
        <w:t xml:space="preserve">, </w:t>
      </w:r>
      <w:r w:rsidRPr="00B363B4">
        <w:rPr>
          <w:rFonts w:ascii="Calibri" w:hAnsi="Calibri" w:cs="Calibri"/>
          <w:i/>
          <w:color w:val="000000" w:themeColor="text1"/>
          <w:sz w:val="20"/>
        </w:rPr>
        <w:t>Geschriften over de</w:t>
      </w:r>
      <w:r w:rsidRPr="00B363B4">
        <w:rPr>
          <w:rFonts w:ascii="Calibri" w:hAnsi="Calibri" w:cs="Calibri"/>
          <w:i/>
          <w:color w:val="000000" w:themeColor="text1"/>
          <w:spacing w:val="-42"/>
          <w:sz w:val="20"/>
        </w:rPr>
        <w:t xml:space="preserve"> </w:t>
      </w:r>
      <w:r w:rsidRPr="00B363B4">
        <w:rPr>
          <w:rFonts w:ascii="Calibri" w:hAnsi="Calibri" w:cs="Calibri"/>
          <w:i/>
          <w:color w:val="000000" w:themeColor="text1"/>
          <w:sz w:val="20"/>
        </w:rPr>
        <w:t>Perzische</w:t>
      </w:r>
      <w:r w:rsidRPr="00B363B4">
        <w:rPr>
          <w:rFonts w:ascii="Calibri" w:hAnsi="Calibri" w:cs="Calibri"/>
          <w:i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i/>
          <w:color w:val="000000" w:themeColor="text1"/>
          <w:sz w:val="20"/>
        </w:rPr>
        <w:t xml:space="preserve">Tijd </w:t>
      </w:r>
      <w:r w:rsidRPr="00B363B4">
        <w:rPr>
          <w:rFonts w:ascii="Calibri" w:hAnsi="Calibri" w:cs="Calibri"/>
          <w:color w:val="000000" w:themeColor="text1"/>
          <w:sz w:val="20"/>
        </w:rPr>
        <w:t>(De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Brug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XI),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Heerenveen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(Groen)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2010,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pp.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16,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168, 171,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332.</w:t>
      </w:r>
    </w:p>
    <w:p w:rsidR="00B363B4" w:rsidRPr="00B363B4" w:rsidRDefault="00B363B4" w:rsidP="00B363B4">
      <w:pPr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10</w:t>
      </w:r>
      <w:r w:rsidRPr="00B363B4">
        <w:rPr>
          <w:rFonts w:ascii="Calibri" w:hAnsi="Calibri" w:cs="Calibri"/>
          <w:color w:val="000000" w:themeColor="text1"/>
          <w:spacing w:val="13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Het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is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God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die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spreekt.</w:t>
      </w:r>
    </w:p>
    <w:p w:rsidR="00B363B4" w:rsidRPr="00B363B4" w:rsidRDefault="00B363B4" w:rsidP="00B363B4">
      <w:pPr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11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Of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ook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‘sluizen’.</w:t>
      </w:r>
    </w:p>
    <w:p w:rsidR="00B363B4" w:rsidRPr="00B363B4" w:rsidRDefault="00B363B4" w:rsidP="00B363B4">
      <w:pPr>
        <w:spacing w:before="1"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12</w:t>
      </w:r>
      <w:r w:rsidRPr="00B363B4">
        <w:rPr>
          <w:rFonts w:ascii="Calibri" w:hAnsi="Calibri" w:cs="Calibri"/>
          <w:color w:val="000000" w:themeColor="text1"/>
          <w:spacing w:val="13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Zie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ook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n.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hyperlink w:anchor="_bookmark0" w:history="1">
        <w:r w:rsidRPr="00B363B4">
          <w:rPr>
            <w:rFonts w:ascii="Calibri" w:hAnsi="Calibri" w:cs="Calibri"/>
            <w:color w:val="000000" w:themeColor="text1"/>
            <w:sz w:val="20"/>
          </w:rPr>
          <w:t>9.</w:t>
        </w:r>
      </w:hyperlink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13</w:t>
      </w:r>
      <w:r w:rsidRPr="00B363B4">
        <w:rPr>
          <w:rFonts w:ascii="Calibri" w:hAnsi="Calibri" w:cs="Calibri"/>
          <w:color w:val="000000" w:themeColor="text1"/>
          <w:spacing w:val="14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Zie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§2.</w:t>
      </w:r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14</w:t>
      </w:r>
      <w:r w:rsidRPr="00B363B4">
        <w:rPr>
          <w:rFonts w:ascii="Calibri" w:hAnsi="Calibri" w:cs="Calibri"/>
          <w:color w:val="000000" w:themeColor="text1"/>
          <w:spacing w:val="13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Zie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L</w:t>
      </w:r>
      <w:r w:rsidRPr="00B363B4">
        <w:rPr>
          <w:rFonts w:ascii="Calibri" w:hAnsi="Calibri" w:cs="Calibri"/>
          <w:color w:val="000000" w:themeColor="text1"/>
          <w:sz w:val="16"/>
        </w:rPr>
        <w:t>OREIN</w:t>
      </w:r>
      <w:r w:rsidRPr="00B363B4">
        <w:rPr>
          <w:rFonts w:ascii="Calibri" w:hAnsi="Calibri" w:cs="Calibri"/>
          <w:color w:val="000000" w:themeColor="text1"/>
          <w:spacing w:val="1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–</w:t>
      </w:r>
      <w:r w:rsidRPr="00B363B4">
        <w:rPr>
          <w:rFonts w:ascii="Calibri" w:hAnsi="Calibri" w:cs="Calibri"/>
          <w:color w:val="000000" w:themeColor="text1"/>
          <w:spacing w:val="-1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R</w:t>
      </w:r>
      <w:r w:rsidRPr="00B363B4">
        <w:rPr>
          <w:rFonts w:ascii="Calibri" w:hAnsi="Calibri" w:cs="Calibri"/>
          <w:color w:val="000000" w:themeColor="text1"/>
          <w:sz w:val="16"/>
        </w:rPr>
        <w:t>OSE</w:t>
      </w:r>
      <w:r w:rsidRPr="00B363B4">
        <w:rPr>
          <w:rFonts w:ascii="Calibri" w:hAnsi="Calibri" w:cs="Calibri"/>
          <w:color w:val="000000" w:themeColor="text1"/>
          <w:sz w:val="20"/>
        </w:rPr>
        <w:t>,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i/>
          <w:color w:val="000000" w:themeColor="text1"/>
          <w:sz w:val="20"/>
        </w:rPr>
        <w:t>o.c.</w:t>
      </w:r>
      <w:r w:rsidRPr="00B363B4">
        <w:rPr>
          <w:rFonts w:ascii="Calibri" w:hAnsi="Calibri" w:cs="Calibri"/>
          <w:color w:val="000000" w:themeColor="text1"/>
          <w:sz w:val="20"/>
        </w:rPr>
        <w:t>,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pp.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335-350.</w:t>
      </w:r>
    </w:p>
    <w:p w:rsidR="00B363B4" w:rsidRPr="00B363B4" w:rsidRDefault="00B363B4" w:rsidP="00B363B4">
      <w:pPr>
        <w:spacing w:before="1"/>
        <w:ind w:left="142" w:right="483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 xml:space="preserve">15 </w:t>
      </w:r>
      <w:r w:rsidRPr="00B363B4">
        <w:rPr>
          <w:rFonts w:ascii="Calibri" w:hAnsi="Calibri" w:cs="Calibri"/>
          <w:color w:val="000000" w:themeColor="text1"/>
          <w:sz w:val="20"/>
        </w:rPr>
        <w:t>Het boek Tobit behoort voor de Rooms-katholieken tot het Oude Testament, voor de protestanten is dat</w:t>
      </w:r>
      <w:r w:rsidRPr="00B363B4">
        <w:rPr>
          <w:rFonts w:ascii="Calibri" w:hAnsi="Calibri" w:cs="Calibri"/>
          <w:color w:val="000000" w:themeColor="text1"/>
          <w:spacing w:val="-4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niet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zo.</w:t>
      </w:r>
      <w:r w:rsidRPr="00B363B4">
        <w:rPr>
          <w:rFonts w:ascii="Calibri" w:hAnsi="Calibri" w:cs="Calibri"/>
          <w:color w:val="000000" w:themeColor="text1"/>
          <w:spacing w:val="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We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volgen 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tekst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van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Codex</w:t>
      </w:r>
      <w:r w:rsidRPr="00B363B4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proofErr w:type="spellStart"/>
      <w:r w:rsidRPr="00B363B4">
        <w:rPr>
          <w:rFonts w:ascii="Calibri" w:hAnsi="Calibri" w:cs="Calibri"/>
          <w:color w:val="000000" w:themeColor="text1"/>
          <w:sz w:val="20"/>
        </w:rPr>
        <w:t>Sinaiticus</w:t>
      </w:r>
      <w:proofErr w:type="spellEnd"/>
      <w:r w:rsidRPr="00B363B4">
        <w:rPr>
          <w:rFonts w:ascii="Calibri" w:hAnsi="Calibri" w:cs="Calibri"/>
          <w:color w:val="000000" w:themeColor="text1"/>
          <w:sz w:val="20"/>
        </w:rPr>
        <w:t>.</w:t>
      </w:r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16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offers.</w:t>
      </w:r>
    </w:p>
    <w:p w:rsidR="00B363B4" w:rsidRPr="00B363B4" w:rsidRDefault="00B363B4" w:rsidP="00B363B4">
      <w:pPr>
        <w:spacing w:before="1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17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Tobit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is aan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het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woord.</w:t>
      </w:r>
    </w:p>
    <w:p w:rsidR="00B363B4" w:rsidRPr="00B363B4" w:rsidRDefault="00B363B4" w:rsidP="00B363B4">
      <w:pPr>
        <w:spacing w:before="1"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18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Blijkbaar</w:t>
      </w:r>
      <w:r w:rsidRPr="00B363B4">
        <w:rPr>
          <w:rFonts w:ascii="Calibri" w:hAnsi="Calibri" w:cs="Calibri"/>
          <w:color w:val="000000" w:themeColor="text1"/>
          <w:spacing w:val="-5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niet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in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een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sabbatsjaar.</w:t>
      </w:r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19</w:t>
      </w:r>
      <w:r w:rsidRPr="00B363B4">
        <w:rPr>
          <w:rFonts w:ascii="Calibri" w:hAnsi="Calibri" w:cs="Calibri"/>
          <w:color w:val="000000" w:themeColor="text1"/>
          <w:spacing w:val="13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Hier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spreekt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Mozes.</w:t>
      </w:r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lastRenderedPageBreak/>
        <w:t xml:space="preserve">20 </w:t>
      </w:r>
      <w:r w:rsidRPr="00B363B4">
        <w:rPr>
          <w:rFonts w:ascii="Calibri" w:hAnsi="Calibri" w:cs="Calibri"/>
          <w:color w:val="000000" w:themeColor="text1"/>
          <w:sz w:val="20"/>
        </w:rPr>
        <w:t>Natuurlijk zijn er vergelijkingen mogelijk tussen de priesters en de predikanten, maar de voorganger kan</w:t>
      </w:r>
      <w:r w:rsidRPr="00B363B4">
        <w:rPr>
          <w:rFonts w:ascii="Calibri" w:hAnsi="Calibri" w:cs="Calibri"/>
          <w:color w:val="000000" w:themeColor="text1"/>
          <w:spacing w:val="-4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zich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nooit in 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plaats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van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God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stellen!</w:t>
      </w:r>
    </w:p>
    <w:p w:rsidR="00B363B4" w:rsidRPr="00B363B4" w:rsidRDefault="00B363B4" w:rsidP="00B363B4">
      <w:pPr>
        <w:spacing w:before="2"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21</w:t>
      </w:r>
      <w:r w:rsidRPr="00B363B4">
        <w:rPr>
          <w:rFonts w:ascii="Calibri" w:hAnsi="Calibri" w:cs="Calibri"/>
          <w:color w:val="000000" w:themeColor="text1"/>
          <w:spacing w:val="14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Zie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L</w:t>
      </w:r>
      <w:r w:rsidRPr="00B363B4">
        <w:rPr>
          <w:rFonts w:ascii="Calibri" w:hAnsi="Calibri" w:cs="Calibri"/>
          <w:color w:val="000000" w:themeColor="text1"/>
          <w:sz w:val="16"/>
        </w:rPr>
        <w:t>OREIN</w:t>
      </w:r>
      <w:r w:rsidRPr="00B363B4">
        <w:rPr>
          <w:rFonts w:ascii="Calibri" w:hAnsi="Calibri" w:cs="Calibri"/>
          <w:color w:val="000000" w:themeColor="text1"/>
          <w:spacing w:val="2"/>
          <w:sz w:val="16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–</w:t>
      </w:r>
      <w:r w:rsidRPr="00B363B4">
        <w:rPr>
          <w:rFonts w:ascii="Calibri" w:hAnsi="Calibri" w:cs="Calibri"/>
          <w:color w:val="000000" w:themeColor="text1"/>
          <w:spacing w:val="-1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R</w:t>
      </w:r>
      <w:r w:rsidRPr="00B363B4">
        <w:rPr>
          <w:rFonts w:ascii="Calibri" w:hAnsi="Calibri" w:cs="Calibri"/>
          <w:color w:val="000000" w:themeColor="text1"/>
          <w:sz w:val="16"/>
        </w:rPr>
        <w:t>OSE</w:t>
      </w:r>
      <w:r w:rsidRPr="00B363B4">
        <w:rPr>
          <w:rFonts w:ascii="Calibri" w:hAnsi="Calibri" w:cs="Calibri"/>
          <w:color w:val="000000" w:themeColor="text1"/>
          <w:sz w:val="20"/>
        </w:rPr>
        <w:t>,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i/>
          <w:color w:val="000000" w:themeColor="text1"/>
          <w:sz w:val="20"/>
        </w:rPr>
        <w:t>o.c.</w:t>
      </w:r>
      <w:r w:rsidRPr="00B363B4">
        <w:rPr>
          <w:rFonts w:ascii="Calibri" w:hAnsi="Calibri" w:cs="Calibri"/>
          <w:color w:val="000000" w:themeColor="text1"/>
          <w:sz w:val="20"/>
        </w:rPr>
        <w:t>,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p.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349.</w:t>
      </w:r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22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Het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gaat</w:t>
      </w:r>
      <w:r w:rsidRPr="00B363B4">
        <w:rPr>
          <w:rFonts w:ascii="Calibri" w:hAnsi="Calibri" w:cs="Calibri"/>
          <w:color w:val="000000" w:themeColor="text1"/>
          <w:spacing w:val="-5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over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proofErr w:type="spellStart"/>
      <w:r w:rsidRPr="00B363B4">
        <w:rPr>
          <w:rFonts w:ascii="Calibri" w:hAnsi="Calibri" w:cs="Calibri"/>
          <w:color w:val="000000" w:themeColor="text1"/>
          <w:sz w:val="20"/>
        </w:rPr>
        <w:t>Melchizedek</w:t>
      </w:r>
      <w:proofErr w:type="spellEnd"/>
      <w:r w:rsidRPr="00B363B4">
        <w:rPr>
          <w:rFonts w:ascii="Calibri" w:hAnsi="Calibri" w:cs="Calibri"/>
          <w:color w:val="000000" w:themeColor="text1"/>
          <w:sz w:val="20"/>
        </w:rPr>
        <w:t>.</w:t>
      </w:r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23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Iedereen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die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luistert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naar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Bergrede.</w:t>
      </w:r>
    </w:p>
    <w:p w:rsidR="00B363B4" w:rsidRPr="00B363B4" w:rsidRDefault="00B363B4" w:rsidP="00B363B4">
      <w:pPr>
        <w:spacing w:before="1"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24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Het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gaat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over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Jezus.</w:t>
      </w:r>
    </w:p>
    <w:p w:rsidR="00B363B4" w:rsidRPr="00B363B4" w:rsidRDefault="00B363B4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25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Hij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spreekt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tot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proofErr w:type="spellStart"/>
      <w:r w:rsidRPr="00B363B4">
        <w:rPr>
          <w:rFonts w:ascii="Calibri" w:hAnsi="Calibri" w:cs="Calibri"/>
          <w:color w:val="000000" w:themeColor="text1"/>
          <w:sz w:val="20"/>
        </w:rPr>
        <w:t>schriftgeleerden</w:t>
      </w:r>
      <w:proofErr w:type="spellEnd"/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en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geestelijke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leiders.</w:t>
      </w:r>
    </w:p>
    <w:p w:rsidR="00F74478" w:rsidRPr="00B363B4" w:rsidRDefault="00000000" w:rsidP="00B363B4">
      <w:pPr>
        <w:spacing w:line="234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26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christenen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te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Jeruzalem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die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materiële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problemen</w:t>
      </w:r>
      <w:r w:rsidRPr="00B363B4">
        <w:rPr>
          <w:rFonts w:ascii="Calibri" w:hAnsi="Calibri" w:cs="Calibri"/>
          <w:color w:val="000000" w:themeColor="text1"/>
          <w:spacing w:val="-5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hadden.</w:t>
      </w:r>
    </w:p>
    <w:p w:rsidR="00F74478" w:rsidRPr="00B363B4" w:rsidRDefault="00000000" w:rsidP="00B363B4">
      <w:pPr>
        <w:spacing w:before="1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27</w:t>
      </w:r>
      <w:r w:rsidRPr="00B363B4">
        <w:rPr>
          <w:rFonts w:ascii="Calibri" w:hAnsi="Calibri" w:cs="Calibri"/>
          <w:color w:val="000000" w:themeColor="text1"/>
          <w:spacing w:val="12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apostel Paulus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is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auteur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van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deze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brief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aan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Korintiërs.</w:t>
      </w:r>
    </w:p>
    <w:p w:rsidR="00F74478" w:rsidRPr="00B363B4" w:rsidRDefault="00000000" w:rsidP="00B363B4">
      <w:pPr>
        <w:spacing w:before="1"/>
        <w:ind w:left="142" w:right="463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 xml:space="preserve">28 </w:t>
      </w:r>
      <w:r w:rsidRPr="00B363B4">
        <w:rPr>
          <w:rFonts w:ascii="Calibri" w:hAnsi="Calibri" w:cs="Calibri"/>
          <w:color w:val="000000" w:themeColor="text1"/>
          <w:sz w:val="20"/>
        </w:rPr>
        <w:t xml:space="preserve">De gelovige geeft niet met de bedoeling om te verkrijgen (Latijn </w:t>
      </w:r>
      <w:r w:rsidRPr="00B363B4">
        <w:rPr>
          <w:rFonts w:ascii="Calibri" w:hAnsi="Calibri" w:cs="Calibri"/>
          <w:i/>
          <w:color w:val="000000" w:themeColor="text1"/>
          <w:sz w:val="20"/>
        </w:rPr>
        <w:t>Do ut des.</w:t>
      </w:r>
      <w:r w:rsidRPr="00B363B4">
        <w:rPr>
          <w:rFonts w:ascii="Calibri" w:hAnsi="Calibri" w:cs="Calibri"/>
          <w:color w:val="000000" w:themeColor="text1"/>
          <w:sz w:val="20"/>
        </w:rPr>
        <w:t>), maar omdat God hem zoveel</w:t>
      </w:r>
      <w:r w:rsidRPr="00B363B4">
        <w:rPr>
          <w:rFonts w:ascii="Calibri" w:hAnsi="Calibri" w:cs="Calibri"/>
          <w:color w:val="000000" w:themeColor="text1"/>
          <w:spacing w:val="-4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heeft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gegeven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(Latijn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i/>
          <w:color w:val="000000" w:themeColor="text1"/>
          <w:sz w:val="20"/>
        </w:rPr>
        <w:t>Do</w:t>
      </w:r>
      <w:r w:rsidRPr="00B363B4">
        <w:rPr>
          <w:rFonts w:ascii="Calibri" w:hAnsi="Calibri" w:cs="Calibri"/>
          <w:i/>
          <w:color w:val="000000" w:themeColor="text1"/>
          <w:spacing w:val="1"/>
          <w:sz w:val="20"/>
        </w:rPr>
        <w:t xml:space="preserve"> </w:t>
      </w:r>
      <w:proofErr w:type="spellStart"/>
      <w:r w:rsidRPr="00B363B4">
        <w:rPr>
          <w:rFonts w:ascii="Calibri" w:hAnsi="Calibri" w:cs="Calibri"/>
          <w:i/>
          <w:color w:val="000000" w:themeColor="text1"/>
          <w:sz w:val="20"/>
        </w:rPr>
        <w:t>quia</w:t>
      </w:r>
      <w:proofErr w:type="spellEnd"/>
      <w:r w:rsidRPr="00B363B4">
        <w:rPr>
          <w:rFonts w:ascii="Calibri" w:hAnsi="Calibri" w:cs="Calibri"/>
          <w:i/>
          <w:color w:val="000000" w:themeColor="text1"/>
          <w:spacing w:val="-1"/>
          <w:sz w:val="20"/>
        </w:rPr>
        <w:t xml:space="preserve"> </w:t>
      </w:r>
      <w:proofErr w:type="spellStart"/>
      <w:r w:rsidRPr="00B363B4">
        <w:rPr>
          <w:rFonts w:ascii="Calibri" w:hAnsi="Calibri" w:cs="Calibri"/>
          <w:i/>
          <w:color w:val="000000" w:themeColor="text1"/>
          <w:sz w:val="20"/>
        </w:rPr>
        <w:t>dedisti</w:t>
      </w:r>
      <w:proofErr w:type="spellEnd"/>
      <w:r w:rsidRPr="00B363B4">
        <w:rPr>
          <w:rFonts w:ascii="Calibri" w:hAnsi="Calibri" w:cs="Calibri"/>
          <w:i/>
          <w:color w:val="000000" w:themeColor="text1"/>
          <w:sz w:val="20"/>
        </w:rPr>
        <w:t>.</w:t>
      </w:r>
      <w:r w:rsidRPr="00B363B4">
        <w:rPr>
          <w:rFonts w:ascii="Calibri" w:hAnsi="Calibri" w:cs="Calibri"/>
          <w:color w:val="000000" w:themeColor="text1"/>
          <w:sz w:val="20"/>
        </w:rPr>
        <w:t>).</w:t>
      </w:r>
    </w:p>
    <w:p w:rsidR="00F74478" w:rsidRPr="00B363B4" w:rsidRDefault="00000000" w:rsidP="00B363B4">
      <w:pPr>
        <w:spacing w:line="233" w:lineRule="exact"/>
        <w:ind w:left="142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position w:val="5"/>
          <w:sz w:val="13"/>
        </w:rPr>
        <w:t>29</w:t>
      </w:r>
      <w:r w:rsidRPr="00B363B4">
        <w:rPr>
          <w:rFonts w:ascii="Calibri" w:hAnsi="Calibri" w:cs="Calibri"/>
          <w:color w:val="000000" w:themeColor="text1"/>
          <w:spacing w:val="11"/>
          <w:position w:val="5"/>
          <w:sz w:val="13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Reeds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in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vroegste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kerkgeschiedenis speelt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dit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probleem;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proofErr w:type="spellStart"/>
      <w:r w:rsidRPr="00B363B4">
        <w:rPr>
          <w:rFonts w:ascii="Calibri" w:hAnsi="Calibri" w:cs="Calibri"/>
          <w:color w:val="000000" w:themeColor="text1"/>
          <w:sz w:val="20"/>
        </w:rPr>
        <w:t>Didache</w:t>
      </w:r>
      <w:proofErr w:type="spellEnd"/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XI.6,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12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(haast</w:t>
      </w:r>
      <w:r w:rsidRPr="00B363B4">
        <w:rPr>
          <w:rFonts w:ascii="Calibri" w:hAnsi="Calibri" w:cs="Calibri"/>
          <w:color w:val="000000" w:themeColor="text1"/>
          <w:spacing w:val="-4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gelijktijdig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met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de</w:t>
      </w:r>
    </w:p>
    <w:p w:rsidR="00F74478" w:rsidRDefault="00000000" w:rsidP="008627AF">
      <w:pPr>
        <w:spacing w:before="1"/>
        <w:ind w:left="142" w:right="249"/>
        <w:jc w:val="both"/>
        <w:rPr>
          <w:rFonts w:ascii="Calibri" w:hAnsi="Calibri" w:cs="Calibri"/>
          <w:color w:val="000000" w:themeColor="text1"/>
          <w:sz w:val="20"/>
        </w:rPr>
      </w:pPr>
      <w:r w:rsidRPr="00B363B4">
        <w:rPr>
          <w:rFonts w:ascii="Calibri" w:hAnsi="Calibri" w:cs="Calibri"/>
          <w:color w:val="000000" w:themeColor="text1"/>
          <w:sz w:val="20"/>
        </w:rPr>
        <w:t>Nieuwtestamentische geschriften) zegt al: “Als hij geld vraagt, is hij een valse profeet. … maar als hij u zegt te</w:t>
      </w:r>
      <w:r w:rsidRPr="00B363B4">
        <w:rPr>
          <w:rFonts w:ascii="Calibri" w:hAnsi="Calibri" w:cs="Calibri"/>
          <w:color w:val="000000" w:themeColor="text1"/>
          <w:spacing w:val="-4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geven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omwille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van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anderen</w:t>
      </w:r>
      <w:r w:rsidRPr="00B363B4">
        <w:rPr>
          <w:rFonts w:ascii="Calibri" w:hAnsi="Calibri" w:cs="Calibri"/>
          <w:color w:val="000000" w:themeColor="text1"/>
          <w:spacing w:val="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die</w:t>
      </w:r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proofErr w:type="gramStart"/>
      <w:r w:rsidRPr="00B363B4">
        <w:rPr>
          <w:rFonts w:ascii="Calibri" w:hAnsi="Calibri" w:cs="Calibri"/>
          <w:color w:val="000000" w:themeColor="text1"/>
          <w:sz w:val="20"/>
        </w:rPr>
        <w:t>tekort</w:t>
      </w:r>
      <w:proofErr w:type="gramEnd"/>
      <w:r w:rsidRPr="00B363B4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hebben, laat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niemand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hem</w:t>
      </w:r>
      <w:r w:rsidRPr="00B363B4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dan</w:t>
      </w:r>
      <w:r w:rsidRPr="00B363B4">
        <w:rPr>
          <w:rFonts w:ascii="Calibri" w:hAnsi="Calibri" w:cs="Calibri"/>
          <w:color w:val="000000" w:themeColor="text1"/>
          <w:spacing w:val="-3"/>
          <w:sz w:val="20"/>
        </w:rPr>
        <w:t xml:space="preserve"> </w:t>
      </w:r>
      <w:r w:rsidRPr="00B363B4">
        <w:rPr>
          <w:rFonts w:ascii="Calibri" w:hAnsi="Calibri" w:cs="Calibri"/>
          <w:color w:val="000000" w:themeColor="text1"/>
          <w:sz w:val="20"/>
        </w:rPr>
        <w:t>veroordelen”.</w:t>
      </w:r>
    </w:p>
    <w:p w:rsidR="008627AF" w:rsidRPr="00B363B4" w:rsidRDefault="008627AF" w:rsidP="008627AF">
      <w:pPr>
        <w:spacing w:before="1"/>
        <w:ind w:left="142" w:right="249"/>
        <w:jc w:val="both"/>
        <w:rPr>
          <w:rFonts w:ascii="Calibri" w:hAnsi="Calibri" w:cs="Calibri"/>
          <w:color w:val="000000" w:themeColor="text1"/>
          <w:sz w:val="16"/>
        </w:rPr>
      </w:pPr>
    </w:p>
    <w:sectPr w:rsidR="008627AF" w:rsidRPr="00B363B4">
      <w:pgSz w:w="11910" w:h="16840"/>
      <w:pgMar w:top="1400" w:right="70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6B0E" w:rsidRDefault="007A6B0E">
      <w:r>
        <w:separator/>
      </w:r>
    </w:p>
  </w:endnote>
  <w:endnote w:type="continuationSeparator" w:id="0">
    <w:p w:rsidR="007A6B0E" w:rsidRDefault="007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6B0E" w:rsidRDefault="007A6B0E">
      <w:r>
        <w:separator/>
      </w:r>
    </w:p>
  </w:footnote>
  <w:footnote w:type="continuationSeparator" w:id="0">
    <w:p w:rsidR="007A6B0E" w:rsidRDefault="007A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4478" w:rsidRDefault="00F74478">
    <w:pPr>
      <w:pStyle w:val="Corpsdetexte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78"/>
    <w:rsid w:val="00302E9F"/>
    <w:rsid w:val="0043607B"/>
    <w:rsid w:val="007A6B0E"/>
    <w:rsid w:val="008627AF"/>
    <w:rsid w:val="00B363B4"/>
    <w:rsid w:val="00F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DBE3"/>
  <w15:docId w15:val="{8729CCFB-C2CE-A243-86DB-181E90F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nl-NL"/>
    </w:rPr>
  </w:style>
  <w:style w:type="paragraph" w:styleId="Titre1">
    <w:name w:val="heading 1"/>
    <w:basedOn w:val="Normal"/>
    <w:uiPriority w:val="9"/>
    <w:qFormat/>
    <w:pPr>
      <w:ind w:left="142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22"/>
      <w:ind w:left="142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168"/>
      <w:ind w:left="142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4"/>
      <w:szCs w:val="24"/>
    </w:rPr>
  </w:style>
  <w:style w:type="paragraph" w:styleId="Titre">
    <w:name w:val="Title"/>
    <w:basedOn w:val="Normal"/>
    <w:uiPriority w:val="10"/>
    <w:qFormat/>
    <w:pPr>
      <w:spacing w:before="50"/>
      <w:ind w:right="155"/>
      <w:jc w:val="right"/>
    </w:pPr>
    <w:rPr>
      <w:rFonts w:ascii="Palatino Linotype" w:eastAsia="Palatino Linotype" w:hAnsi="Palatino Linotype" w:cs="Palatino Linotype"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363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63B4"/>
    <w:rPr>
      <w:rFonts w:ascii="Cambria" w:eastAsia="Cambria" w:hAnsi="Cambria" w:cs="Cambria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B363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63B4"/>
    <w:rPr>
      <w:rFonts w:ascii="Cambria" w:eastAsia="Cambria" w:hAnsi="Cambria" w:cs="Cambri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2496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Fabrice Simoes</cp:lastModifiedBy>
  <cp:revision>2</cp:revision>
  <dcterms:created xsi:type="dcterms:W3CDTF">2024-12-20T16:53:00Z</dcterms:created>
  <dcterms:modified xsi:type="dcterms:W3CDTF">2024-12-20T16:53:00Z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2024-11-26T00:00:00Z</vt:filetime>
  </property>
</Properties>
</file>